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6A4883" w14:textId="325C559F" w:rsidR="00E36B34" w:rsidRPr="00BB5A32" w:rsidRDefault="007D3DD2" w:rsidP="00715D26">
      <w:pPr>
        <w:pStyle w:val="Title"/>
        <w:rPr>
          <w:sz w:val="68"/>
          <w:szCs w:val="68"/>
        </w:rPr>
      </w:pPr>
      <w:r>
        <w:rPr>
          <w:sz w:val="68"/>
          <w:szCs w:val="68"/>
        </w:rPr>
        <w:t xml:space="preserve">2021–2030 m. </w:t>
      </w:r>
    </w:p>
    <w:p w14:paraId="475D635A" w14:textId="70C4282A" w:rsidR="00715D26" w:rsidRPr="00BB5A32" w:rsidRDefault="00283933" w:rsidP="00715D26">
      <w:pPr>
        <w:pStyle w:val="Title"/>
        <w:rPr>
          <w:sz w:val="68"/>
          <w:szCs w:val="68"/>
        </w:rPr>
      </w:pPr>
      <w:r>
        <w:rPr>
          <w:sz w:val="68"/>
          <w:szCs w:val="68"/>
        </w:rPr>
        <w:t xml:space="preserve">neįgaliųjų teisių </w:t>
      </w:r>
    </w:p>
    <w:p w14:paraId="40AB5DBE" w14:textId="1CA06BF1" w:rsidR="00D57985" w:rsidRPr="00BB5A32" w:rsidRDefault="00E36B34" w:rsidP="00D57985">
      <w:pPr>
        <w:pStyle w:val="Title"/>
        <w:rPr>
          <w:sz w:val="68"/>
          <w:szCs w:val="68"/>
        </w:rPr>
      </w:pPr>
      <w:r>
        <w:rPr>
          <w:noProof/>
          <w:lang w:eastAsia="lt-LT"/>
        </w:rPr>
        <w:drawing>
          <wp:anchor distT="0" distB="0" distL="114300" distR="114300" simplePos="0" relativeHeight="251759616" behindDoc="0" locked="0" layoutInCell="1" allowOverlap="1" wp14:anchorId="226FE0D6" wp14:editId="62A84932">
            <wp:simplePos x="0" y="0"/>
            <wp:positionH relativeFrom="column">
              <wp:posOffset>4229100</wp:posOffset>
            </wp:positionH>
            <wp:positionV relativeFrom="paragraph">
              <wp:posOffset>2839720</wp:posOffset>
            </wp:positionV>
            <wp:extent cx="1497965" cy="1487170"/>
            <wp:effectExtent l="19050" t="19050" r="26035" b="17780"/>
            <wp:wrapSquare wrapText="bothSides"/>
            <wp:docPr id="2" name="Picture 2" descr="Lengvai perskaitomos versijos simbo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ymbol for easy to rea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14871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  <a:prstDash val="sysDot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8"/>
          <w:szCs w:val="68"/>
          <w:lang w:eastAsia="lt-LT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74D169D7" wp14:editId="7CBF404D">
                <wp:simplePos x="0" y="0"/>
                <wp:positionH relativeFrom="page">
                  <wp:posOffset>-28575</wp:posOffset>
                </wp:positionH>
                <wp:positionV relativeFrom="paragraph">
                  <wp:posOffset>2117725</wp:posOffset>
                </wp:positionV>
                <wp:extent cx="7696200" cy="2865973"/>
                <wp:effectExtent l="0" t="0" r="19050" b="1079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0" cy="2865973"/>
                        </a:xfrm>
                        <a:prstGeom prst="rect">
                          <a:avLst/>
                        </a:prstGeom>
                        <a:solidFill>
                          <a:srgbClr val="004494"/>
                        </a:solidFill>
                        <a:ln>
                          <a:solidFill>
                            <a:schemeClr val="accent1">
                              <a:shade val="50000"/>
                              <a:hueMod val="94000"/>
                              <a:alpha val="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A95055B" id="Rectangle 24" o:spid="_x0000_s1026" style="position:absolute;margin-left:-2.25pt;margin-top:166.75pt;width:606pt;height:225.6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hrLtgIAAAAGAAAOAAAAZHJzL2Uyb0RvYy54bWysVMFu2zAMvQ/YPwi6r3ayNG2COkXQosOA&#10;rg3aDj0rshQbkEVNUuJkXz9Kst2sLQZsWA6KKJKP5DPJi8t9o8hOWFeDLujoJKdEaA5lrTcF/f50&#10;8+mcEueZLpkCLQp6EI5eLj5+uGjNXIyhAlUKSxBEu3lrClp5b+ZZ5nglGuZOwAiNSgm2YR5Fu8lK&#10;y1pEb1Q2zvNp1oItjQUunMPX66Ski4gvpeD+XkonPFEFxdx8PG081+HMFhdsvrHMVDXv0mD/kEXD&#10;ao1BB6hr5hnZ2voNVFNzCw6kP+HQZCBlzUWsAasZ5a+qeayYEbEWJMeZgSb3/2D53W5lSV0WdDyh&#10;RLMGv9EDssb0RgmCb0hQa9wc7R7NynaSw2uodi9tE/6xDrKPpB4GUsXeE46PZ9PZFL8UJRx14/Pp&#10;6ezsc0DNXtyNdf6LgIaES0Etxo9kst2t88m0NwnRHKi6vKmVioLdrK+UJTsWvnA+mcxizoj+m5nS&#10;bz1Dj4nBl3EutB/FwK5ipUiQpzn+UptUW/ENyvQ8mwzPTJmKdfG7wmL7BuhY5lEimFbIJAuUJhLj&#10;zR+UCPkp/SAkfg2kbZwS+bscQ9W9RwwdAQOyRLoG7K7I3jLl3tef+O7sg6uIYzQ4539KLDkPHjEy&#10;aD84N7UG+x6AQua7yMm+JylRE1haQ3nAXrWQhtgZflNjv9wy51fM4tRij+Em8vd4SAVtQaG7UVKB&#10;/fnee7DHYUItJS1ugYK6H1tmBSXqq8Yxm40mk7A2ojA5PRujYI8162ON3jZXgG04wp1neLwGe6/6&#10;q7TQPOPCWoaoqGKaY+yCcm974cqn7YQrj4vlMprhqjDM3+pHwwN4YDXMw9P+mVnTDY3HebuDfmOw&#10;+avZSbbBU8Ny60HWcbBeeO34xjUTG6dbiWGPHcvR6mVxL34BAAD//wMAUEsDBBQABgAIAAAAIQCz&#10;J+tY3wAAAAsBAAAPAAAAZHJzL2Rvd25yZXYueG1sTI9BTsMwEEX3SNzBGiQ2Veu0CTQNmVQIiQOQ&#10;lgU7J3bjgD0OsZuG2+OuYPdH8/TnTbmfrWGTGn3vCGG9SoApap3sqUM4Hl6XOTAfBElhHCmEH+Vh&#10;X93elKKQ7kJvaqpDx2IJ+UIg6BCGgnPfamWFX7lBUdyd3GhFiOPYcTmKSyy3hm+S5JFb0VO8oMWg&#10;XrRqv+qzRfg0C7Frarf4yNLvSR/Xp92744j3d/PzE7Cg5vAHw1U/qkMVnRp3JumZQVhmD5FESNM0&#10;hiuwSbYxNQjbPMuBVyX//0P1CwAA//8DAFBLAQItABQABgAIAAAAIQC2gziS/gAAAOEBAAATAAAA&#10;AAAAAAAAAAAAAAAAAABbQ29udGVudF9UeXBlc10ueG1sUEsBAi0AFAAGAAgAAAAhADj9If/WAAAA&#10;lAEAAAsAAAAAAAAAAAAAAAAALwEAAF9yZWxzLy5yZWxzUEsBAi0AFAAGAAgAAAAhAEseGsu2AgAA&#10;AAYAAA4AAAAAAAAAAAAAAAAALgIAAGRycy9lMm9Eb2MueG1sUEsBAi0AFAAGAAgAAAAhALMn61jf&#10;AAAACwEAAA8AAAAAAAAAAAAAAAAAEAUAAGRycy9kb3ducmV2LnhtbFBLBQYAAAAABAAEAPMAAAAc&#10;BgAAAAA=&#10;" fillcolor="#004494" strokecolor="#021730 [1604]" strokeweight="1.25pt">
                <v:stroke opacity="0" endcap="round"/>
                <w10:wrap anchorx="page"/>
              </v:rect>
            </w:pict>
          </mc:Fallback>
        </mc:AlternateContent>
      </w:r>
      <w:r>
        <w:t>strategija</w:t>
      </w:r>
      <w:r>
        <w:rPr>
          <w:sz w:val="68"/>
          <w:szCs w:val="68"/>
        </w:rPr>
        <w:t xml:space="preserve"> </w:t>
      </w:r>
    </w:p>
    <w:p w14:paraId="1C4FB948" w14:textId="3F307CD6" w:rsidR="00B81949" w:rsidRPr="00BB5A32" w:rsidRDefault="000F0325" w:rsidP="00C92DFA">
      <w:pPr>
        <w:rPr>
          <w:color w:val="FFFFFF" w:themeColor="background1"/>
        </w:rPr>
      </w:pPr>
      <w:r>
        <w:rPr>
          <w:color w:val="FFFFFF" w:themeColor="background1"/>
        </w:rPr>
        <w:t>Lengvai perskaitoma versija</w:t>
      </w:r>
    </w:p>
    <w:p w14:paraId="3983BBB3" w14:textId="3B0E5C34" w:rsidR="00B81949" w:rsidRPr="00BB5A32" w:rsidRDefault="00B81949" w:rsidP="00B81949">
      <w:pPr>
        <w:rPr>
          <w:rFonts w:eastAsia="Calibri" w:cs="Arial"/>
          <w:color w:val="FFFFFF" w:themeColor="background1"/>
        </w:rPr>
      </w:pPr>
    </w:p>
    <w:p w14:paraId="12124002" w14:textId="77777777" w:rsidR="00962006" w:rsidRPr="00BB5A32" w:rsidRDefault="00962006" w:rsidP="00962006">
      <w:pPr>
        <w:tabs>
          <w:tab w:val="left" w:pos="5686"/>
        </w:tabs>
        <w:rPr>
          <w:rFonts w:eastAsia="Calibri" w:cs="Arial"/>
          <w:color w:val="FFFFFF" w:themeColor="background1"/>
        </w:rPr>
      </w:pPr>
      <w:r>
        <w:rPr>
          <w:color w:val="FFFFFF" w:themeColor="background1"/>
        </w:rPr>
        <w:t>„Lengvai perskaitoma“</w:t>
      </w:r>
    </w:p>
    <w:p w14:paraId="612E478B" w14:textId="12965627" w:rsidR="00962006" w:rsidRDefault="00962006" w:rsidP="00962006">
      <w:pPr>
        <w:tabs>
          <w:tab w:val="left" w:pos="5686"/>
        </w:tabs>
        <w:rPr>
          <w:rFonts w:eastAsia="Calibri" w:cs="Arial"/>
          <w:color w:val="FFFFFF" w:themeColor="background1"/>
        </w:rPr>
      </w:pPr>
      <w:r>
        <w:rPr>
          <w:color w:val="FFFFFF" w:themeColor="background1"/>
        </w:rPr>
        <w:t xml:space="preserve">reiškia, jog informacija pateikta taip, </w:t>
      </w:r>
      <w:r>
        <w:rPr>
          <w:color w:val="FFFFFF" w:themeColor="background1"/>
        </w:rPr>
        <w:tab/>
      </w:r>
      <w:r>
        <w:rPr>
          <w:color w:val="FFFFFF" w:themeColor="background1"/>
        </w:rPr>
        <w:br/>
        <w:t xml:space="preserve">kad ją lengvai suprastų intelekto negalią turintys </w:t>
      </w:r>
      <w:r>
        <w:rPr>
          <w:color w:val="FFFFFF" w:themeColor="background1"/>
        </w:rPr>
        <w:br/>
        <w:t>ir visi kiti žmonės.</w:t>
      </w:r>
    </w:p>
    <w:p w14:paraId="2C73D9E8" w14:textId="77777777" w:rsidR="00BB5A32" w:rsidRPr="00BB5A32" w:rsidRDefault="00BB5A32" w:rsidP="00962006">
      <w:pPr>
        <w:tabs>
          <w:tab w:val="left" w:pos="5686"/>
        </w:tabs>
        <w:rPr>
          <w:rFonts w:eastAsia="Calibri" w:cs="Arial"/>
          <w:color w:val="FFFFFF" w:themeColor="background1"/>
        </w:rPr>
      </w:pPr>
    </w:p>
    <w:p w14:paraId="66975020" w14:textId="71986FB2" w:rsidR="00284436" w:rsidRPr="00BB5A32" w:rsidRDefault="00F80C7D" w:rsidP="00284436">
      <w:pPr>
        <w:rPr>
          <w:rFonts w:eastAsia="Calibri" w:cs="Arial"/>
          <w:color w:val="FFFFFF" w:themeColor="background1"/>
        </w:rPr>
      </w:pPr>
      <w:r>
        <w:br w:type="page"/>
      </w:r>
    </w:p>
    <w:p w14:paraId="52592AA1" w14:textId="137D8515" w:rsidR="00284436" w:rsidRPr="00BB5A32" w:rsidRDefault="00284436" w:rsidP="00BC4006">
      <w:pPr>
        <w:pStyle w:val="Heading1"/>
      </w:pPr>
      <w:r>
        <w:lastRenderedPageBreak/>
        <w:t xml:space="preserve">Sudėtingų žodžių paaiškinimas </w:t>
      </w:r>
    </w:p>
    <w:p w14:paraId="3519B3CC" w14:textId="77777777" w:rsidR="007861BD" w:rsidRPr="00BB5A32" w:rsidRDefault="00DC0D3C" w:rsidP="00DC0D3C">
      <w:pPr>
        <w:rPr>
          <w:rFonts w:eastAsia="Calibri" w:cs="Arial"/>
          <w:bCs/>
        </w:rPr>
      </w:pPr>
      <w:r>
        <w:t xml:space="preserve">Čia paaiškinti sudėtingi žodžiai, </w:t>
      </w:r>
    </w:p>
    <w:p w14:paraId="0A3463CD" w14:textId="018A638C" w:rsidR="00DC0D3C" w:rsidRPr="00BB5A32" w:rsidRDefault="007861BD" w:rsidP="00DC0D3C">
      <w:pPr>
        <w:rPr>
          <w:rFonts w:eastAsia="Calibri" w:cs="Arial"/>
          <w:bCs/>
        </w:rPr>
      </w:pPr>
      <w:r>
        <w:t xml:space="preserve">kurie tekste yra </w:t>
      </w:r>
      <w:r>
        <w:rPr>
          <w:b/>
        </w:rPr>
        <w:t>paryškinti</w:t>
      </w:r>
      <w:r>
        <w:t xml:space="preserve">. </w:t>
      </w:r>
    </w:p>
    <w:p w14:paraId="16E56B1E" w14:textId="77777777" w:rsidR="00DC0D3C" w:rsidRPr="00BB5A32" w:rsidRDefault="00DC0D3C" w:rsidP="00DC0D3C">
      <w:pPr>
        <w:rPr>
          <w:rFonts w:eastAsia="Calibri" w:cs="Arial"/>
          <w:bCs/>
        </w:rPr>
      </w:pPr>
      <w:r>
        <w:t xml:space="preserve">Grįžę į šį puslapį visada galite pasižiūrėti, </w:t>
      </w:r>
    </w:p>
    <w:p w14:paraId="4C51E61E" w14:textId="3EBD536E" w:rsidR="007861BD" w:rsidRPr="00BB5A32" w:rsidRDefault="00DC0D3C" w:rsidP="00284436">
      <w:pPr>
        <w:rPr>
          <w:rFonts w:eastAsia="Calibri" w:cs="Arial"/>
          <w:bCs/>
        </w:rPr>
      </w:pPr>
      <w:r>
        <w:t xml:space="preserve">ką šie žodžiai reiškia.  </w:t>
      </w:r>
    </w:p>
    <w:p w14:paraId="7F7EB81B" w14:textId="77777777" w:rsidR="007376D1" w:rsidRPr="00BB5A32" w:rsidRDefault="007376D1" w:rsidP="007376D1">
      <w:pPr>
        <w:pStyle w:val="Heading2"/>
      </w:pPr>
      <w:r>
        <w:t xml:space="preserve">Europos Sąjunga </w:t>
      </w:r>
    </w:p>
    <w:p w14:paraId="65D65602" w14:textId="3817D8B9" w:rsidR="007376D1" w:rsidRPr="00BB5A32" w:rsidRDefault="007376D1" w:rsidP="007376D1">
      <w:pPr>
        <w:rPr>
          <w:rFonts w:cs="Arial"/>
        </w:rPr>
      </w:pPr>
      <w:r>
        <w:t xml:space="preserve">Europos Sąjunga – 27 Europos šalių grupė. </w:t>
      </w:r>
    </w:p>
    <w:p w14:paraId="6AAE7892" w14:textId="77777777" w:rsidR="007376D1" w:rsidRPr="00BB5A32" w:rsidRDefault="007376D1" w:rsidP="007376D1">
      <w:r>
        <w:t xml:space="preserve">Šios šalys susibūrė siekti, </w:t>
      </w:r>
    </w:p>
    <w:p w14:paraId="42545DD1" w14:textId="77777777" w:rsidR="007376D1" w:rsidRPr="00BB5A32" w:rsidRDefault="007376D1" w:rsidP="007376D1">
      <w:r>
        <w:t xml:space="preserve">kad žmonėms būtų geriau, lengviau ir saugiau gyventi. </w:t>
      </w:r>
    </w:p>
    <w:p w14:paraId="39A00087" w14:textId="77777777" w:rsidR="007376D1" w:rsidRPr="00BB5A32" w:rsidRDefault="007376D1" w:rsidP="007376D1"/>
    <w:p w14:paraId="387F1CC0" w14:textId="12565318" w:rsidR="007376D1" w:rsidRPr="00BB5A32" w:rsidRDefault="007376D1" w:rsidP="007376D1">
      <w:r>
        <w:rPr>
          <w:noProof/>
          <w:lang w:eastAsia="lt-LT"/>
        </w:rPr>
        <w:drawing>
          <wp:inline distT="0" distB="0" distL="0" distR="0" wp14:anchorId="3F8B5F99" wp14:editId="60DF5343">
            <wp:extent cx="4324350" cy="4324829"/>
            <wp:effectExtent l="0" t="0" r="0" b="0"/>
            <wp:docPr id="11" name="Picture 11" descr="Žemėlapis su visomis Europos Sąjungos šalim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Map with al the countries of the European Union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5360" cy="433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1F495" w14:textId="43AFF472" w:rsidR="007376D1" w:rsidRPr="00BB5A32" w:rsidRDefault="007376D1" w:rsidP="007376D1">
      <w:pPr>
        <w:pStyle w:val="Heading2"/>
      </w:pPr>
      <w:r>
        <w:t>Europos Komisija</w:t>
      </w:r>
    </w:p>
    <w:p w14:paraId="4D66CAAB" w14:textId="45516412" w:rsidR="00B56B25" w:rsidRPr="00BB5A32" w:rsidRDefault="007376D1" w:rsidP="00C92DFA">
      <w:r>
        <w:t xml:space="preserve">Europos Komisija – už kasdienę veiklą atsakinga  </w:t>
      </w:r>
    </w:p>
    <w:p w14:paraId="3BD0E839" w14:textId="22C1B9D0" w:rsidR="007376D1" w:rsidRPr="00BB5A32" w:rsidRDefault="007376D1" w:rsidP="007376D1">
      <w:r>
        <w:t xml:space="preserve">Europos Sąjungos </w:t>
      </w:r>
    </w:p>
    <w:p w14:paraId="5869A25B" w14:textId="5041907B" w:rsidR="007376D1" w:rsidRPr="00BB5A32" w:rsidRDefault="00715D26" w:rsidP="007376D1">
      <w:r>
        <w:rPr>
          <w:noProof/>
          <w:lang w:eastAsia="lt-LT"/>
        </w:rPr>
        <w:lastRenderedPageBreak/>
        <w:drawing>
          <wp:anchor distT="0" distB="0" distL="114300" distR="114300" simplePos="0" relativeHeight="251761664" behindDoc="0" locked="0" layoutInCell="1" allowOverlap="1" wp14:anchorId="03B05B50" wp14:editId="54FDE68A">
            <wp:simplePos x="0" y="0"/>
            <wp:positionH relativeFrom="column">
              <wp:posOffset>3962400</wp:posOffset>
            </wp:positionH>
            <wp:positionV relativeFrom="paragraph">
              <wp:posOffset>0</wp:posOffset>
            </wp:positionV>
            <wp:extent cx="1800000" cy="1245708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45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institucija. </w:t>
      </w:r>
    </w:p>
    <w:p w14:paraId="0B714FA2" w14:textId="13495CC0" w:rsidR="00B56B25" w:rsidRPr="00BB5A32" w:rsidRDefault="007376D1" w:rsidP="007376D1">
      <w:r>
        <w:t xml:space="preserve">Ji </w:t>
      </w:r>
      <w:r>
        <w:rPr>
          <w:color w:val="auto"/>
        </w:rPr>
        <w:t>imasi veiksmų</w:t>
      </w:r>
      <w:r>
        <w:t xml:space="preserve"> ir </w:t>
      </w:r>
    </w:p>
    <w:p w14:paraId="67865A1E" w14:textId="0105B51B" w:rsidR="007376D1" w:rsidRPr="00BB5A32" w:rsidRDefault="007376D1" w:rsidP="007376D1">
      <w:r>
        <w:t xml:space="preserve">siūlo Europos Sąjungos teisės aktus. </w:t>
      </w:r>
    </w:p>
    <w:p w14:paraId="283C21AB" w14:textId="4780B520" w:rsidR="007376D1" w:rsidRPr="00BB5A32" w:rsidRDefault="007376D1" w:rsidP="007376D1">
      <w:r>
        <w:t xml:space="preserve">Europos Komisija taip pat padeda </w:t>
      </w:r>
    </w:p>
    <w:p w14:paraId="6DA72936" w14:textId="77777777" w:rsidR="0088563E" w:rsidRDefault="00E36B34" w:rsidP="007376D1">
      <w:r>
        <w:t xml:space="preserve">neįgaliesiems ir gina </w:t>
      </w:r>
    </w:p>
    <w:p w14:paraId="25E45EC3" w14:textId="6DD05DB0" w:rsidR="007376D1" w:rsidRPr="00BB5A32" w:rsidRDefault="00E36B34" w:rsidP="007376D1">
      <w:r>
        <w:t>jų teises.</w:t>
      </w:r>
    </w:p>
    <w:p w14:paraId="451416D0" w14:textId="38E3A384" w:rsidR="007376D1" w:rsidRPr="00BB5A32" w:rsidRDefault="00715D26" w:rsidP="007376D1">
      <w:pPr>
        <w:pStyle w:val="Heading2"/>
      </w:pPr>
      <w:r>
        <w:rPr>
          <w:noProof/>
          <w:lang w:eastAsia="lt-LT"/>
        </w:rPr>
        <w:drawing>
          <wp:anchor distT="0" distB="0" distL="114300" distR="114300" simplePos="0" relativeHeight="251732992" behindDoc="0" locked="0" layoutInCell="1" allowOverlap="1" wp14:anchorId="3FF9DBE2" wp14:editId="2667E520">
            <wp:simplePos x="0" y="0"/>
            <wp:positionH relativeFrom="column">
              <wp:posOffset>3937635</wp:posOffset>
            </wp:positionH>
            <wp:positionV relativeFrom="paragraph">
              <wp:posOffset>809625</wp:posOffset>
            </wp:positionV>
            <wp:extent cx="1612900" cy="1623695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4" r="10961"/>
                    <a:stretch/>
                  </pic:blipFill>
                  <pic:spPr bwMode="auto">
                    <a:xfrm>
                      <a:off x="0" y="0"/>
                      <a:ext cx="1612900" cy="1623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Europos Parlamentas </w:t>
      </w:r>
    </w:p>
    <w:p w14:paraId="2C5C0E87" w14:textId="1A3686F2" w:rsidR="00715D26" w:rsidRPr="00BB5A32" w:rsidRDefault="00715D26" w:rsidP="00715D26">
      <w:r>
        <w:t xml:space="preserve">Europos Parlamentas – </w:t>
      </w:r>
    </w:p>
    <w:p w14:paraId="62A60950" w14:textId="77777777" w:rsidR="00715D26" w:rsidRPr="00BB5A32" w:rsidRDefault="00715D26" w:rsidP="00715D26">
      <w:r>
        <w:t>Europos Sąjungos institucija,</w:t>
      </w:r>
    </w:p>
    <w:p w14:paraId="16C02BB7" w14:textId="77777777" w:rsidR="00715D26" w:rsidRPr="00BB5A32" w:rsidRDefault="00715D26" w:rsidP="00715D26">
      <w:r>
        <w:t xml:space="preserve">kurią renka Europos Sąjungos gyventojai. </w:t>
      </w:r>
    </w:p>
    <w:p w14:paraId="718CFA12" w14:textId="77777777" w:rsidR="00715D26" w:rsidRPr="00BB5A32" w:rsidRDefault="00715D26" w:rsidP="00715D26">
      <w:r>
        <w:t xml:space="preserve">Kartu su Europos Sąjungos </w:t>
      </w:r>
    </w:p>
    <w:p w14:paraId="3FA6472D" w14:textId="4284891D" w:rsidR="00715D26" w:rsidRPr="00BB5A32" w:rsidRDefault="00715D26" w:rsidP="00715D26">
      <w:r>
        <w:t xml:space="preserve">Taryba </w:t>
      </w:r>
    </w:p>
    <w:p w14:paraId="02AB8B77" w14:textId="77777777" w:rsidR="00715D26" w:rsidRPr="00BB5A32" w:rsidRDefault="00715D26" w:rsidP="00715D26">
      <w:r>
        <w:t xml:space="preserve">Parlamentas svarsto ir sprendžia, </w:t>
      </w:r>
    </w:p>
    <w:p w14:paraId="3F6F4FFA" w14:textId="731D0123" w:rsidR="00715D26" w:rsidRPr="00BB5A32" w:rsidRDefault="00715D26" w:rsidP="007376D1">
      <w:r>
        <w:t>kokius teisės aktus priimti Europos Sąjungoje.</w:t>
      </w:r>
    </w:p>
    <w:p w14:paraId="5E15F1A2" w14:textId="074983FC" w:rsidR="007376D1" w:rsidRPr="00BB5A32" w:rsidRDefault="00103EE9" w:rsidP="007376D1">
      <w:pPr>
        <w:pStyle w:val="Heading2"/>
      </w:pPr>
      <w:r>
        <w:rPr>
          <w:b w:val="0"/>
          <w:noProof/>
          <w:lang w:eastAsia="lt-LT"/>
        </w:rPr>
        <w:drawing>
          <wp:anchor distT="0" distB="0" distL="114300" distR="114300" simplePos="0" relativeHeight="251735040" behindDoc="0" locked="0" layoutInCell="1" allowOverlap="1" wp14:anchorId="381C2D4D" wp14:editId="1EA9BC0D">
            <wp:simplePos x="0" y="0"/>
            <wp:positionH relativeFrom="column">
              <wp:posOffset>3721735</wp:posOffset>
            </wp:positionH>
            <wp:positionV relativeFrom="paragraph">
              <wp:posOffset>713077</wp:posOffset>
            </wp:positionV>
            <wp:extent cx="2112645" cy="1008380"/>
            <wp:effectExtent l="0" t="0" r="1905" b="127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645" cy="100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Europos Sąjungos Taryba </w:t>
      </w:r>
    </w:p>
    <w:p w14:paraId="749B13EC" w14:textId="77777777" w:rsidR="00B56B25" w:rsidRPr="00BB5A32" w:rsidRDefault="007376D1" w:rsidP="007376D1">
      <w:r>
        <w:t xml:space="preserve">Europos Sąjungos Tarybą  </w:t>
      </w:r>
    </w:p>
    <w:p w14:paraId="618D3A9B" w14:textId="77777777" w:rsidR="00B56B25" w:rsidRPr="00BB5A32" w:rsidRDefault="007376D1" w:rsidP="0055422A">
      <w:r>
        <w:t xml:space="preserve">sudaro </w:t>
      </w:r>
      <w:r>
        <w:br/>
        <w:t xml:space="preserve">visų Europos Sąjungos šalių  </w:t>
      </w:r>
    </w:p>
    <w:p w14:paraId="2430E355" w14:textId="77777777" w:rsidR="00521FCD" w:rsidRDefault="007376D1" w:rsidP="0055422A">
      <w:r>
        <w:t xml:space="preserve">vyriausybių atstovai. </w:t>
      </w:r>
      <w:r>
        <w:br/>
        <w:t xml:space="preserve">Kartu su Europos Parlamentu </w:t>
      </w:r>
      <w:r>
        <w:br/>
        <w:t xml:space="preserve">Taryba svarsto ir sprendžia, </w:t>
      </w:r>
    </w:p>
    <w:p w14:paraId="022C0512" w14:textId="4D111A75" w:rsidR="007376D1" w:rsidRPr="00BB5A32" w:rsidRDefault="007376D1" w:rsidP="0055422A">
      <w:r>
        <w:t>kokie teisės aktai įsigalios Europoje.</w:t>
      </w:r>
    </w:p>
    <w:p w14:paraId="3DC379B9" w14:textId="304285D2" w:rsidR="007376D1" w:rsidRPr="00BB5A32" w:rsidRDefault="007376D1" w:rsidP="007376D1">
      <w:pPr>
        <w:pStyle w:val="Heading2"/>
      </w:pPr>
      <w:r>
        <w:t xml:space="preserve">JT konvencija </w:t>
      </w:r>
    </w:p>
    <w:p w14:paraId="688825C0" w14:textId="63DFDF7A" w:rsidR="00A47E74" w:rsidRPr="00BB5A32" w:rsidRDefault="00A47E74" w:rsidP="007376D1">
      <w:r>
        <w:t xml:space="preserve">JT neįgaliųjų teisių konvencija </w:t>
      </w:r>
    </w:p>
    <w:p w14:paraId="5D9B6655" w14:textId="2F196622" w:rsidR="00103EE9" w:rsidRPr="00BB5A32" w:rsidRDefault="00A47E74" w:rsidP="007376D1">
      <w:r>
        <w:t xml:space="preserve">yra susitarimas, </w:t>
      </w:r>
    </w:p>
    <w:p w14:paraId="0F217B3D" w14:textId="3902E06C" w:rsidR="007376D1" w:rsidRPr="00BB5A32" w:rsidRDefault="007376D1" w:rsidP="007376D1">
      <w:r>
        <w:t xml:space="preserve">kurį pasirašė daugybė pasaulio šalių. </w:t>
      </w:r>
    </w:p>
    <w:p w14:paraId="0D28F5B6" w14:textId="1E8D398B" w:rsidR="00715D26" w:rsidRPr="00BB5A32" w:rsidRDefault="00521FCD" w:rsidP="007376D1">
      <w:r>
        <w:rPr>
          <w:noProof/>
          <w:lang w:eastAsia="lt-LT"/>
        </w:rPr>
        <w:lastRenderedPageBreak/>
        <w:drawing>
          <wp:anchor distT="0" distB="0" distL="114300" distR="114300" simplePos="0" relativeHeight="251737088" behindDoc="0" locked="0" layoutInCell="1" allowOverlap="1" wp14:anchorId="0AE00377" wp14:editId="11D0CABE">
            <wp:simplePos x="0" y="0"/>
            <wp:positionH relativeFrom="margin">
              <wp:posOffset>4080114</wp:posOffset>
            </wp:positionH>
            <wp:positionV relativeFrom="paragraph">
              <wp:posOffset>102483</wp:posOffset>
            </wp:positionV>
            <wp:extent cx="1609725" cy="1609725"/>
            <wp:effectExtent l="0" t="0" r="9525" b="9525"/>
            <wp:wrapSquare wrapText="bothSides"/>
            <wp:docPr id="3" name="Picture 3" descr="Dokumento pasi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igning a documen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Konvencijoje nurodoma, kad neįgalieji </w:t>
      </w:r>
    </w:p>
    <w:p w14:paraId="12817C26" w14:textId="4C010DBE" w:rsidR="007376D1" w:rsidRPr="00BB5A32" w:rsidRDefault="007376D1" w:rsidP="007376D1">
      <w:r>
        <w:t xml:space="preserve">turi tokias pačias teises, kaip ir visi kiti žmonės.  </w:t>
      </w:r>
    </w:p>
    <w:p w14:paraId="75C87A01" w14:textId="77777777" w:rsidR="00715D26" w:rsidRPr="00BB5A32" w:rsidRDefault="00715D26" w:rsidP="007376D1">
      <w:r>
        <w:t xml:space="preserve">Joje taip pat nurodoma, kaip šalys </w:t>
      </w:r>
    </w:p>
    <w:p w14:paraId="0C847EFF" w14:textId="10C08EB8" w:rsidR="007376D1" w:rsidRPr="00BB5A32" w:rsidRDefault="007376D1" w:rsidP="007376D1">
      <w:r>
        <w:t xml:space="preserve">gali ginti neįgaliųjų teises. </w:t>
      </w:r>
    </w:p>
    <w:p w14:paraId="7EFC29D5" w14:textId="77777777" w:rsidR="00B56B25" w:rsidRPr="00BB5A32" w:rsidRDefault="007376D1" w:rsidP="007376D1">
      <w:r>
        <w:t xml:space="preserve">Trumpiau ji vadinama JT konvencija, </w:t>
      </w:r>
    </w:p>
    <w:p w14:paraId="5208B129" w14:textId="47C42DD0" w:rsidR="007376D1" w:rsidRPr="00BB5A32" w:rsidRDefault="007376D1" w:rsidP="007376D1">
      <w:r>
        <w:t xml:space="preserve">arba NTK. </w:t>
      </w:r>
    </w:p>
    <w:p w14:paraId="32815866" w14:textId="651DFDD8" w:rsidR="007376D1" w:rsidRPr="00BB5A32" w:rsidRDefault="007376D1" w:rsidP="007376D1">
      <w:r>
        <w:t xml:space="preserve">Šią JT konvenciją yra pasirašiusi </w:t>
      </w:r>
    </w:p>
    <w:p w14:paraId="2729071D" w14:textId="1E2B7618" w:rsidR="007376D1" w:rsidRPr="00BB5A32" w:rsidRDefault="00715D26" w:rsidP="007376D1">
      <w:r>
        <w:t xml:space="preserve">Europos Sąjunga ir visos jos šalys. </w:t>
      </w:r>
    </w:p>
    <w:p w14:paraId="1B07D0E9" w14:textId="77777777" w:rsidR="00B56B25" w:rsidRPr="00BB5A32" w:rsidRDefault="007376D1" w:rsidP="007376D1">
      <w:r>
        <w:t xml:space="preserve">Tai reiškia, kad jos sutinka siekti </w:t>
      </w:r>
    </w:p>
    <w:p w14:paraId="6CF5FFA0" w14:textId="77777777" w:rsidR="00715D26" w:rsidRPr="00BB5A32" w:rsidRDefault="007376D1" w:rsidP="007376D1">
      <w:r>
        <w:t xml:space="preserve">įgyvendinti konvenciją ir ginti </w:t>
      </w:r>
    </w:p>
    <w:p w14:paraId="2846C36A" w14:textId="337A06C7" w:rsidR="007376D1" w:rsidRPr="00BB5A32" w:rsidRDefault="007376D1" w:rsidP="007376D1">
      <w:r>
        <w:t xml:space="preserve">visų neįgaliųjų teises. </w:t>
      </w:r>
    </w:p>
    <w:p w14:paraId="40D85310" w14:textId="622A9B79" w:rsidR="007376D1" w:rsidRPr="00BB5A32" w:rsidRDefault="00715D26" w:rsidP="007376D1">
      <w:pPr>
        <w:pStyle w:val="Heading2"/>
      </w:pPr>
      <w:bookmarkStart w:id="0" w:name="_Hlk65245669"/>
      <w:r>
        <w:t>Neįgaliesiems skirta strategija</w:t>
      </w:r>
    </w:p>
    <w:bookmarkEnd w:id="0"/>
    <w:p w14:paraId="2835548F" w14:textId="0A11BDD2" w:rsidR="00C92DFA" w:rsidRPr="00BB5A32" w:rsidRDefault="00C92DFA" w:rsidP="007376D1">
      <w:r>
        <w:rPr>
          <w:noProof/>
          <w:lang w:eastAsia="lt-LT"/>
        </w:rPr>
        <w:drawing>
          <wp:anchor distT="0" distB="0" distL="114300" distR="114300" simplePos="0" relativeHeight="251742208" behindDoc="0" locked="0" layoutInCell="1" allowOverlap="1" wp14:anchorId="48165B59" wp14:editId="7EF98FC4">
            <wp:simplePos x="0" y="0"/>
            <wp:positionH relativeFrom="column">
              <wp:posOffset>3896995</wp:posOffset>
            </wp:positionH>
            <wp:positionV relativeFrom="paragraph">
              <wp:posOffset>173990</wp:posOffset>
            </wp:positionV>
            <wp:extent cx="1799590" cy="1853565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4" t="4381" r="5378" b="4481"/>
                    <a:stretch/>
                  </pic:blipFill>
                  <pic:spPr bwMode="auto">
                    <a:xfrm>
                      <a:off x="0" y="0"/>
                      <a:ext cx="1799590" cy="18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Taip trumpiau vadinama </w:t>
      </w:r>
    </w:p>
    <w:p w14:paraId="6D14784B" w14:textId="7506952F" w:rsidR="00B56B25" w:rsidRPr="00BB5A32" w:rsidRDefault="007376D1" w:rsidP="007376D1">
      <w:r>
        <w:t xml:space="preserve">2021–2030 m. </w:t>
      </w:r>
    </w:p>
    <w:p w14:paraId="021FA67A" w14:textId="776FF97D" w:rsidR="007376D1" w:rsidRPr="00BB5A32" w:rsidRDefault="007376D1" w:rsidP="007376D1">
      <w:r>
        <w:t xml:space="preserve">neįgaliųjų teisių strategija. </w:t>
      </w:r>
    </w:p>
    <w:p w14:paraId="75A29EEC" w14:textId="77777777" w:rsidR="007D3DD2" w:rsidRPr="00BB5A32" w:rsidRDefault="007376D1" w:rsidP="007376D1">
      <w:r>
        <w:t xml:space="preserve">Neįgaliesiems skirta strategija – </w:t>
      </w:r>
    </w:p>
    <w:p w14:paraId="71959E4C" w14:textId="77777777" w:rsidR="007D3DD2" w:rsidRPr="00BB5A32" w:rsidRDefault="007376D1" w:rsidP="007376D1">
      <w:r>
        <w:t xml:space="preserve">planas, kuriuo nustatoma, kokių neįgaliųjų teisių apsaugos veiksmų </w:t>
      </w:r>
    </w:p>
    <w:p w14:paraId="3C4A2053" w14:textId="77777777" w:rsidR="007D3DD2" w:rsidRPr="00BB5A32" w:rsidRDefault="007376D1" w:rsidP="007376D1">
      <w:r>
        <w:t xml:space="preserve">per ateinantį dešimtmetį </w:t>
      </w:r>
    </w:p>
    <w:p w14:paraId="41948F57" w14:textId="1D9068CC" w:rsidR="007376D1" w:rsidRPr="00BB5A32" w:rsidRDefault="007376D1" w:rsidP="007376D1">
      <w:r>
        <w:t xml:space="preserve">imsis </w:t>
      </w:r>
    </w:p>
    <w:p w14:paraId="7B4BD6BE" w14:textId="77777777" w:rsidR="007376D1" w:rsidRPr="00BB5A32" w:rsidRDefault="007376D1" w:rsidP="007376D1">
      <w:r>
        <w:t xml:space="preserve">Europos Komisija. </w:t>
      </w:r>
    </w:p>
    <w:p w14:paraId="11631E0F" w14:textId="7C135CF2" w:rsidR="007D3DD2" w:rsidRPr="00BB5A32" w:rsidRDefault="007376D1" w:rsidP="007376D1">
      <w:r>
        <w:t>2010–2020 m. strategiją pakeitė</w:t>
      </w:r>
    </w:p>
    <w:p w14:paraId="0FC88979" w14:textId="3451268B" w:rsidR="007376D1" w:rsidRPr="00BB5A32" w:rsidRDefault="007D3DD2" w:rsidP="007376D1">
      <w:r>
        <w:t>nauja 2021–2030 m. neįgaliesiems skirta strategija.</w:t>
      </w:r>
    </w:p>
    <w:p w14:paraId="6B600515" w14:textId="77777777" w:rsidR="007376D1" w:rsidRPr="00BB5A32" w:rsidRDefault="007376D1" w:rsidP="007376D1">
      <w:pPr>
        <w:pStyle w:val="Heading2"/>
      </w:pPr>
      <w:r>
        <w:t xml:space="preserve">Europos prieinamumo aktas </w:t>
      </w:r>
    </w:p>
    <w:p w14:paraId="5DAFD483" w14:textId="27BC6705" w:rsidR="007376D1" w:rsidRPr="00BB5A32" w:rsidRDefault="00EF056D" w:rsidP="007376D1">
      <w:pPr>
        <w:rPr>
          <w:szCs w:val="28"/>
        </w:rPr>
      </w:pPr>
      <w:r>
        <w:rPr>
          <w:noProof/>
          <w:lang w:eastAsia="lt-LT"/>
        </w:rPr>
        <w:drawing>
          <wp:anchor distT="0" distB="0" distL="114300" distR="114300" simplePos="0" relativeHeight="251728896" behindDoc="0" locked="0" layoutInCell="1" allowOverlap="1" wp14:anchorId="200778C2" wp14:editId="2D27CD94">
            <wp:simplePos x="0" y="0"/>
            <wp:positionH relativeFrom="margin">
              <wp:posOffset>4018915</wp:posOffset>
            </wp:positionH>
            <wp:positionV relativeFrom="paragraph">
              <wp:posOffset>205740</wp:posOffset>
            </wp:positionV>
            <wp:extent cx="1695450" cy="1695450"/>
            <wp:effectExtent l="0" t="0" r="0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Šį aktą Europos Sąjunga priėmė tam, </w:t>
      </w:r>
    </w:p>
    <w:p w14:paraId="3D78965B" w14:textId="5E3AB40A" w:rsidR="007376D1" w:rsidRPr="00BB5A32" w:rsidRDefault="007376D1" w:rsidP="007376D1">
      <w:pPr>
        <w:rPr>
          <w:szCs w:val="28"/>
        </w:rPr>
      </w:pPr>
      <w:r>
        <w:t xml:space="preserve">kad neįgaliesiems būtų prieinama kuo daugiau reikalingų dalykų ir paslaugų </w:t>
      </w:r>
    </w:p>
    <w:p w14:paraId="562D090F" w14:textId="0A975F13" w:rsidR="007376D1" w:rsidRPr="00BB5A32" w:rsidRDefault="007376D1" w:rsidP="007376D1">
      <w:pPr>
        <w:rPr>
          <w:szCs w:val="28"/>
        </w:rPr>
      </w:pPr>
      <w:r>
        <w:t xml:space="preserve">. </w:t>
      </w:r>
    </w:p>
    <w:p w14:paraId="18C162C9" w14:textId="644AE191" w:rsidR="007376D1" w:rsidRPr="00BB5A32" w:rsidRDefault="007376D1" w:rsidP="007376D1">
      <w:pPr>
        <w:rPr>
          <w:szCs w:val="28"/>
        </w:rPr>
      </w:pPr>
      <w:r>
        <w:t xml:space="preserve">Pavyzdžiui: </w:t>
      </w:r>
    </w:p>
    <w:p w14:paraId="4DF786CB" w14:textId="16C2AE9C" w:rsidR="007376D1" w:rsidRPr="00BB5A32" w:rsidRDefault="007376D1" w:rsidP="007376D1">
      <w:pPr>
        <w:rPr>
          <w:szCs w:val="28"/>
        </w:rPr>
      </w:pPr>
    </w:p>
    <w:p w14:paraId="2BFB086B" w14:textId="77777777" w:rsidR="007376D1" w:rsidRPr="00BB5A32" w:rsidRDefault="007376D1" w:rsidP="00AE12C1">
      <w:pPr>
        <w:pStyle w:val="ListParagraph"/>
        <w:numPr>
          <w:ilvl w:val="0"/>
          <w:numId w:val="2"/>
        </w:numPr>
        <w:rPr>
          <w:szCs w:val="28"/>
        </w:rPr>
      </w:pPr>
      <w:r>
        <w:t>bankomatai;</w:t>
      </w:r>
    </w:p>
    <w:p w14:paraId="587EAF36" w14:textId="77777777" w:rsidR="007376D1" w:rsidRPr="00BB5A32" w:rsidRDefault="007376D1" w:rsidP="00AE12C1">
      <w:pPr>
        <w:pStyle w:val="ListParagraph"/>
        <w:numPr>
          <w:ilvl w:val="0"/>
          <w:numId w:val="2"/>
        </w:numPr>
        <w:rPr>
          <w:szCs w:val="28"/>
        </w:rPr>
      </w:pPr>
      <w:r>
        <w:t>kompiuteriai;</w:t>
      </w:r>
    </w:p>
    <w:p w14:paraId="0F148941" w14:textId="77777777" w:rsidR="007376D1" w:rsidRPr="00BB5A32" w:rsidRDefault="007376D1" w:rsidP="00AE12C1">
      <w:pPr>
        <w:pStyle w:val="ListParagraph"/>
        <w:numPr>
          <w:ilvl w:val="0"/>
          <w:numId w:val="2"/>
        </w:numPr>
        <w:rPr>
          <w:szCs w:val="28"/>
        </w:rPr>
      </w:pPr>
      <w:r>
        <w:lastRenderedPageBreak/>
        <w:t>televizoriai;</w:t>
      </w:r>
    </w:p>
    <w:p w14:paraId="00A066BE" w14:textId="6EFC7F4E" w:rsidR="007376D1" w:rsidRPr="00BB5A32" w:rsidRDefault="007376D1" w:rsidP="00AE12C1">
      <w:pPr>
        <w:pStyle w:val="ListParagraph"/>
        <w:numPr>
          <w:ilvl w:val="0"/>
          <w:numId w:val="2"/>
        </w:numPr>
        <w:rPr>
          <w:szCs w:val="28"/>
        </w:rPr>
      </w:pPr>
      <w:r>
        <w:t xml:space="preserve">bilietų pardavimo automatai. </w:t>
      </w:r>
    </w:p>
    <w:p w14:paraId="249246DD" w14:textId="77777777" w:rsidR="007376D1" w:rsidRPr="00BB5A32" w:rsidRDefault="007376D1" w:rsidP="007376D1">
      <w:pPr>
        <w:pStyle w:val="Heading2"/>
      </w:pPr>
      <w:r>
        <w:t xml:space="preserve">Europos neįgaliojo kortelė </w:t>
      </w:r>
    </w:p>
    <w:p w14:paraId="291E40EC" w14:textId="08710878" w:rsidR="00B56B25" w:rsidRPr="00BB5A32" w:rsidRDefault="00EF056D" w:rsidP="007376D1">
      <w:pPr>
        <w:rPr>
          <w:rFonts w:cs="Arial"/>
          <w:szCs w:val="28"/>
        </w:rPr>
      </w:pPr>
      <w:r>
        <w:rPr>
          <w:noProof/>
          <w:lang w:eastAsia="lt-LT"/>
        </w:rPr>
        <w:drawing>
          <wp:anchor distT="0" distB="0" distL="114300" distR="114300" simplePos="0" relativeHeight="251741184" behindDoc="0" locked="0" layoutInCell="1" allowOverlap="1" wp14:anchorId="3100852D" wp14:editId="77505989">
            <wp:simplePos x="0" y="0"/>
            <wp:positionH relativeFrom="margin">
              <wp:posOffset>3943525</wp:posOffset>
            </wp:positionH>
            <wp:positionV relativeFrom="paragraph">
              <wp:posOffset>80010</wp:posOffset>
            </wp:positionV>
            <wp:extent cx="1799590" cy="1701165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Su Europos neįgaliojo kortele </w:t>
      </w:r>
    </w:p>
    <w:p w14:paraId="0413F3BF" w14:textId="558D4F0B" w:rsidR="00B56B25" w:rsidRPr="00BB5A32" w:rsidRDefault="007376D1" w:rsidP="007376D1">
      <w:pPr>
        <w:rPr>
          <w:rFonts w:cs="Arial"/>
          <w:szCs w:val="28"/>
        </w:rPr>
      </w:pPr>
      <w:r>
        <w:t xml:space="preserve">neįgaliesiems </w:t>
      </w:r>
    </w:p>
    <w:p w14:paraId="3AB746D6" w14:textId="386425D9" w:rsidR="007376D1" w:rsidRPr="00BB5A32" w:rsidRDefault="007376D1" w:rsidP="007376D1">
      <w:pPr>
        <w:rPr>
          <w:rFonts w:cs="Arial"/>
          <w:szCs w:val="28"/>
        </w:rPr>
      </w:pPr>
      <w:r>
        <w:t xml:space="preserve">būtų lengviau </w:t>
      </w:r>
    </w:p>
    <w:p w14:paraId="24254DB5" w14:textId="41F7623B" w:rsidR="007376D1" w:rsidRPr="00BB5A32" w:rsidRDefault="007376D1" w:rsidP="007376D1">
      <w:pPr>
        <w:rPr>
          <w:rFonts w:cs="Arial"/>
          <w:szCs w:val="28"/>
        </w:rPr>
      </w:pPr>
      <w:r>
        <w:t xml:space="preserve">keliauti ar gyventi kitoje Europos Sąjungos </w:t>
      </w:r>
    </w:p>
    <w:p w14:paraId="4622DF56" w14:textId="77777777" w:rsidR="007376D1" w:rsidRPr="00BB5A32" w:rsidRDefault="007376D1" w:rsidP="007376D1">
      <w:pPr>
        <w:rPr>
          <w:rFonts w:cs="Arial"/>
          <w:szCs w:val="28"/>
        </w:rPr>
      </w:pPr>
      <w:r>
        <w:t xml:space="preserve">šalyje. </w:t>
      </w:r>
    </w:p>
    <w:p w14:paraId="4A15CA6A" w14:textId="77777777" w:rsidR="00FA6676" w:rsidRPr="00BB5A32" w:rsidRDefault="00FA6676" w:rsidP="007376D1">
      <w:pPr>
        <w:rPr>
          <w:rFonts w:cs="Arial"/>
          <w:szCs w:val="28"/>
        </w:rPr>
      </w:pPr>
      <w:r>
        <w:t xml:space="preserve">Ši kortelė šalims </w:t>
      </w:r>
    </w:p>
    <w:p w14:paraId="2D51894B" w14:textId="709E2471" w:rsidR="00FA6676" w:rsidRPr="00BB5A32" w:rsidRDefault="00FA6676" w:rsidP="007376D1">
      <w:pPr>
        <w:rPr>
          <w:rFonts w:cs="Arial"/>
          <w:szCs w:val="28"/>
        </w:rPr>
      </w:pPr>
      <w:r>
        <w:t xml:space="preserve">suteikia galimybę pripažinti asmenų negalią </w:t>
      </w:r>
    </w:p>
    <w:p w14:paraId="1999DE92" w14:textId="581133CF" w:rsidR="00233372" w:rsidRDefault="00FA6676" w:rsidP="007376D1">
      <w:pPr>
        <w:rPr>
          <w:rFonts w:cs="Arial"/>
          <w:szCs w:val="28"/>
        </w:rPr>
      </w:pPr>
      <w:r>
        <w:t xml:space="preserve">ir sudaryti jiems geresnes sąlygas dalyvauti  </w:t>
      </w:r>
    </w:p>
    <w:p w14:paraId="7716F050" w14:textId="506034C6" w:rsidR="007376D1" w:rsidRPr="00BB5A32" w:rsidRDefault="007376D1" w:rsidP="007376D1">
      <w:pPr>
        <w:rPr>
          <w:rFonts w:cs="Arial"/>
          <w:szCs w:val="28"/>
        </w:rPr>
      </w:pPr>
      <w:r>
        <w:t xml:space="preserve">kultūros, sporto ir kitoje veikloje. </w:t>
      </w:r>
    </w:p>
    <w:p w14:paraId="460E3475" w14:textId="23D5FCD6" w:rsidR="007376D1" w:rsidRPr="00BB5A32" w:rsidRDefault="007376D1" w:rsidP="007376D1">
      <w:pPr>
        <w:rPr>
          <w:rFonts w:cs="Arial"/>
          <w:szCs w:val="28"/>
        </w:rPr>
      </w:pPr>
      <w:r>
        <w:t xml:space="preserve">Pavyzdžiui, su šia kortele neįgalieji </w:t>
      </w:r>
    </w:p>
    <w:p w14:paraId="29FF4F09" w14:textId="77777777" w:rsidR="007376D1" w:rsidRPr="00BB5A32" w:rsidRDefault="007376D1" w:rsidP="007376D1">
      <w:pPr>
        <w:rPr>
          <w:rFonts w:cs="Arial"/>
          <w:szCs w:val="28"/>
        </w:rPr>
      </w:pPr>
      <w:r>
        <w:t xml:space="preserve">gali pigiau įsigyti bilietų į muziejų </w:t>
      </w:r>
    </w:p>
    <w:p w14:paraId="4287E0A4" w14:textId="77777777" w:rsidR="007376D1" w:rsidRPr="00BB5A32" w:rsidRDefault="007376D1" w:rsidP="007376D1">
      <w:pPr>
        <w:rPr>
          <w:rFonts w:cs="Arial"/>
          <w:szCs w:val="28"/>
        </w:rPr>
      </w:pPr>
      <w:r>
        <w:t xml:space="preserve">ar į futbolo rungtynes. </w:t>
      </w:r>
    </w:p>
    <w:p w14:paraId="71C1BB48" w14:textId="151495F6" w:rsidR="007376D1" w:rsidRPr="00BB5A32" w:rsidRDefault="007376D1" w:rsidP="007376D1">
      <w:pPr>
        <w:rPr>
          <w:rFonts w:cs="Arial"/>
          <w:szCs w:val="28"/>
        </w:rPr>
      </w:pPr>
      <w:r>
        <w:t xml:space="preserve">Be to, naudodamiesi šia kortele intelekto negalią turintys asmenys </w:t>
      </w:r>
    </w:p>
    <w:p w14:paraId="303AB2D7" w14:textId="77777777" w:rsidR="007376D1" w:rsidRPr="00BB5A32" w:rsidRDefault="007376D1" w:rsidP="007376D1">
      <w:pPr>
        <w:rPr>
          <w:rFonts w:cs="Arial"/>
          <w:szCs w:val="28"/>
        </w:rPr>
      </w:pPr>
      <w:r>
        <w:t xml:space="preserve">gali gauti lengvai perskaitomą ir suprantamą informaciją. </w:t>
      </w:r>
    </w:p>
    <w:p w14:paraId="56EBBB58" w14:textId="77777777" w:rsidR="007376D1" w:rsidRPr="00BB5A32" w:rsidRDefault="007376D1" w:rsidP="007376D1">
      <w:pPr>
        <w:rPr>
          <w:rFonts w:cs="Arial"/>
          <w:szCs w:val="28"/>
        </w:rPr>
      </w:pPr>
      <w:r>
        <w:t xml:space="preserve">Šiuo metu ši kortelė naudojama </w:t>
      </w:r>
    </w:p>
    <w:p w14:paraId="31EC0179" w14:textId="5E2ED61C" w:rsidR="007376D1" w:rsidRPr="00BB5A32" w:rsidRDefault="007376D1" w:rsidP="007376D1">
      <w:pPr>
        <w:rPr>
          <w:rFonts w:cs="Arial"/>
          <w:szCs w:val="28"/>
        </w:rPr>
      </w:pPr>
      <w:r>
        <w:t xml:space="preserve">tik keliose Europos Sąjungos šalyse. </w:t>
      </w:r>
    </w:p>
    <w:p w14:paraId="4CB808C8" w14:textId="0DCDCD88" w:rsidR="007376D1" w:rsidRPr="00BB5A32" w:rsidRDefault="00EF056D" w:rsidP="007376D1">
      <w:pPr>
        <w:pStyle w:val="Heading2"/>
        <w:rPr>
          <w:rFonts w:eastAsia="Calibri"/>
        </w:rPr>
      </w:pPr>
      <w:r>
        <w:rPr>
          <w:noProof/>
          <w:lang w:eastAsia="lt-LT"/>
        </w:rPr>
        <w:drawing>
          <wp:anchor distT="0" distB="0" distL="114300" distR="114300" simplePos="0" relativeHeight="251743232" behindDoc="0" locked="0" layoutInCell="1" allowOverlap="1" wp14:anchorId="0E6985BD" wp14:editId="58883EF1">
            <wp:simplePos x="0" y="0"/>
            <wp:positionH relativeFrom="column">
              <wp:posOffset>3410585</wp:posOffset>
            </wp:positionH>
            <wp:positionV relativeFrom="paragraph">
              <wp:posOffset>390525</wp:posOffset>
            </wp:positionV>
            <wp:extent cx="2288540" cy="2003425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2" t="16558" r="3403" b="7740"/>
                    <a:stretch/>
                  </pic:blipFill>
                  <pic:spPr bwMode="auto">
                    <a:xfrm>
                      <a:off x="0" y="0"/>
                      <a:ext cx="2288540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Prieinamumas </w:t>
      </w:r>
    </w:p>
    <w:p w14:paraId="64CF3388" w14:textId="77777777" w:rsidR="001A2C28" w:rsidRPr="00BB5A32" w:rsidRDefault="007376D1" w:rsidP="007376D1">
      <w:pPr>
        <w:rPr>
          <w:rFonts w:eastAsia="Times New Roman"/>
        </w:rPr>
      </w:pPr>
      <w:r>
        <w:t xml:space="preserve">Laikoma, kad reikalingi dalykai yra prieinami, </w:t>
      </w:r>
    </w:p>
    <w:p w14:paraId="4B35BA32" w14:textId="0AA41CD7" w:rsidR="007376D1" w:rsidRPr="00BB5A32" w:rsidRDefault="007376D1" w:rsidP="007376D1">
      <w:pPr>
        <w:rPr>
          <w:rFonts w:eastAsia="Times New Roman"/>
        </w:rPr>
      </w:pPr>
      <w:r>
        <w:t xml:space="preserve">jei jais gali  </w:t>
      </w:r>
    </w:p>
    <w:p w14:paraId="135A4461" w14:textId="0771CFED" w:rsidR="001A2C28" w:rsidRPr="00BB5A32" w:rsidRDefault="007376D1" w:rsidP="007376D1">
      <w:pPr>
        <w:rPr>
          <w:rFonts w:eastAsia="Times New Roman"/>
        </w:rPr>
      </w:pPr>
      <w:r>
        <w:t xml:space="preserve">naudotis  </w:t>
      </w:r>
    </w:p>
    <w:p w14:paraId="6734EC53" w14:textId="7BF8D041" w:rsidR="007376D1" w:rsidRPr="00BB5A32" w:rsidRDefault="007376D1" w:rsidP="007376D1">
      <w:pPr>
        <w:rPr>
          <w:rFonts w:eastAsia="Times New Roman"/>
        </w:rPr>
      </w:pPr>
      <w:r>
        <w:t>neįgalieji ir visi žmonės.</w:t>
      </w:r>
    </w:p>
    <w:p w14:paraId="1078B49F" w14:textId="77777777" w:rsidR="001A2C28" w:rsidRPr="00BB5A32" w:rsidRDefault="007376D1" w:rsidP="007376D1">
      <w:pPr>
        <w:rPr>
          <w:rFonts w:eastAsia="Times New Roman"/>
        </w:rPr>
      </w:pPr>
      <w:r>
        <w:t xml:space="preserve">Jei jie nėra prieinami, </w:t>
      </w:r>
    </w:p>
    <w:p w14:paraId="745B1606" w14:textId="71D71F1E" w:rsidR="007376D1" w:rsidRPr="00BB5A32" w:rsidRDefault="0088563E" w:rsidP="007376D1">
      <w:pPr>
        <w:rPr>
          <w:rFonts w:eastAsia="Times New Roman"/>
        </w:rPr>
      </w:pPr>
      <w:r>
        <w:t xml:space="preserve">neįgalieji gali patirti atskirtį. </w:t>
      </w:r>
    </w:p>
    <w:p w14:paraId="6568D745" w14:textId="5A9B52D2" w:rsidR="007376D1" w:rsidRPr="00BB5A32" w:rsidRDefault="007376D1" w:rsidP="007376D1">
      <w:pPr>
        <w:rPr>
          <w:rFonts w:eastAsia="Times New Roman"/>
        </w:rPr>
      </w:pPr>
      <w:r>
        <w:t>Pavyzdžiui:</w:t>
      </w:r>
    </w:p>
    <w:p w14:paraId="02174BE9" w14:textId="08EF1F76" w:rsidR="007376D1" w:rsidRPr="00BB5A32" w:rsidRDefault="007376D1" w:rsidP="007376D1">
      <w:pPr>
        <w:rPr>
          <w:rFonts w:eastAsia="Times New Roman"/>
          <w:lang w:eastAsia="en-GB"/>
        </w:rPr>
      </w:pPr>
    </w:p>
    <w:p w14:paraId="0FC7DF2E" w14:textId="6BDC409F" w:rsidR="007D3DD2" w:rsidRPr="00BB5A32" w:rsidRDefault="007376D1" w:rsidP="00AE12C1">
      <w:pPr>
        <w:pStyle w:val="ListParagraph"/>
        <w:numPr>
          <w:ilvl w:val="0"/>
          <w:numId w:val="9"/>
        </w:numPr>
        <w:rPr>
          <w:rFonts w:eastAsia="Times New Roman"/>
        </w:rPr>
      </w:pPr>
      <w:r>
        <w:t>jei pastatai yra be rampos,</w:t>
      </w:r>
      <w:r>
        <w:br/>
        <w:t xml:space="preserve">neįgalieji vežimėliuose į juos patekti negali; </w:t>
      </w:r>
    </w:p>
    <w:p w14:paraId="7BA80640" w14:textId="77777777" w:rsidR="007D3DD2" w:rsidRPr="00BB5A32" w:rsidRDefault="007D3DD2" w:rsidP="007D3DD2">
      <w:pPr>
        <w:ind w:left="360"/>
        <w:rPr>
          <w:rFonts w:eastAsia="Times New Roman"/>
          <w:lang w:eastAsia="en-GB"/>
        </w:rPr>
      </w:pPr>
    </w:p>
    <w:p w14:paraId="52C7D4F4" w14:textId="08187BD7" w:rsidR="007376D1" w:rsidRPr="0088563E" w:rsidRDefault="007D3DD2" w:rsidP="0088563E">
      <w:pPr>
        <w:pStyle w:val="ListParagraph"/>
        <w:numPr>
          <w:ilvl w:val="0"/>
          <w:numId w:val="9"/>
        </w:numPr>
        <w:rPr>
          <w:rFonts w:eastAsia="Times New Roman"/>
        </w:rPr>
      </w:pPr>
      <w:r>
        <w:lastRenderedPageBreak/>
        <w:t xml:space="preserve">jeigu telefonai yra neprieinami, aklieji negali </w:t>
      </w:r>
      <w:r>
        <w:br/>
        <w:t xml:space="preserve">jais naudodamiesi bendrauti kaip visi kiti žmonės; </w:t>
      </w:r>
    </w:p>
    <w:p w14:paraId="7F8AB081" w14:textId="77777777" w:rsidR="007D3DD2" w:rsidRPr="00BB5A32" w:rsidRDefault="007D3DD2" w:rsidP="007D3DD2">
      <w:pPr>
        <w:rPr>
          <w:rFonts w:eastAsia="Times New Roman"/>
          <w:lang w:eastAsia="en-GB"/>
        </w:rPr>
      </w:pPr>
    </w:p>
    <w:p w14:paraId="57416E08" w14:textId="57D41E02" w:rsidR="007376D1" w:rsidRPr="00BB5A32" w:rsidRDefault="007376D1" w:rsidP="00325A25">
      <w:pPr>
        <w:pStyle w:val="ListParagraph"/>
        <w:numPr>
          <w:ilvl w:val="0"/>
          <w:numId w:val="9"/>
        </w:numPr>
        <w:rPr>
          <w:rFonts w:eastAsia="Times New Roman"/>
        </w:rPr>
      </w:pPr>
      <w:r>
        <w:t>jeigu informacija nėra lengvai perskaitoma,</w:t>
      </w:r>
      <w:r>
        <w:br/>
        <w:t xml:space="preserve">intelekto negalią turintys asmenys negalės </w:t>
      </w:r>
      <w:r>
        <w:br/>
        <w:t xml:space="preserve">jos suprasti. </w:t>
      </w:r>
    </w:p>
    <w:p w14:paraId="175B4112" w14:textId="69154658" w:rsidR="00B15993" w:rsidRPr="00BB5A32" w:rsidRDefault="001A2C28" w:rsidP="00B15993">
      <w:pPr>
        <w:pStyle w:val="Heading2"/>
      </w:pPr>
      <w:r>
        <w:rPr>
          <w:noProof/>
          <w:lang w:eastAsia="lt-LT"/>
        </w:rPr>
        <w:drawing>
          <wp:anchor distT="0" distB="0" distL="114300" distR="114300" simplePos="0" relativeHeight="251744256" behindDoc="0" locked="0" layoutInCell="1" allowOverlap="1" wp14:anchorId="3F3DDFF3" wp14:editId="1E257648">
            <wp:simplePos x="0" y="0"/>
            <wp:positionH relativeFrom="column">
              <wp:posOffset>3451225</wp:posOffset>
            </wp:positionH>
            <wp:positionV relativeFrom="paragraph">
              <wp:posOffset>785191</wp:posOffset>
            </wp:positionV>
            <wp:extent cx="2249170" cy="179959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Globos įstaigos</w:t>
      </w:r>
    </w:p>
    <w:p w14:paraId="25F3B733" w14:textId="04D48C41" w:rsidR="001A2C28" w:rsidRPr="00BB5A32" w:rsidRDefault="00AE7EF9" w:rsidP="00CE5884">
      <w:pPr>
        <w:rPr>
          <w:rFonts w:eastAsia="Times New Roman"/>
        </w:rPr>
      </w:pPr>
      <w:r>
        <w:t xml:space="preserve">Globos įstaigos – tai vietos, </w:t>
      </w:r>
    </w:p>
    <w:p w14:paraId="7DA4CD2D" w14:textId="0EE45A76" w:rsidR="00AE7EF9" w:rsidRPr="00BB5A32" w:rsidRDefault="00AE7EF9" w:rsidP="00CE5884">
      <w:pPr>
        <w:rPr>
          <w:rFonts w:eastAsia="Times New Roman"/>
        </w:rPr>
      </w:pPr>
      <w:r>
        <w:t xml:space="preserve">kuriose kai kurie neįgalieji gyvena </w:t>
      </w:r>
      <w:r>
        <w:br/>
        <w:t xml:space="preserve">atskirai nuo kitų žmonių. </w:t>
      </w:r>
    </w:p>
    <w:p w14:paraId="3BB42AFD" w14:textId="77777777" w:rsidR="001A2C28" w:rsidRPr="00BB5A32" w:rsidRDefault="00CE5884" w:rsidP="00CE5884">
      <w:pPr>
        <w:rPr>
          <w:rFonts w:eastAsia="Times New Roman"/>
        </w:rPr>
      </w:pPr>
      <w:r>
        <w:t xml:space="preserve">Ten gyvenantys neįgalieji </w:t>
      </w:r>
    </w:p>
    <w:p w14:paraId="12115077" w14:textId="11C7DE9F" w:rsidR="00CE5884" w:rsidRPr="00BB5A32" w:rsidRDefault="00CE5884" w:rsidP="00CE5884">
      <w:pPr>
        <w:rPr>
          <w:rFonts w:eastAsia="Times New Roman"/>
        </w:rPr>
      </w:pPr>
      <w:r>
        <w:t xml:space="preserve">yra atskirti nuo bendruomenės. </w:t>
      </w:r>
    </w:p>
    <w:p w14:paraId="40652474" w14:textId="77777777" w:rsidR="006C44C2" w:rsidRPr="00BB5A32" w:rsidRDefault="00130760" w:rsidP="00130760">
      <w:pPr>
        <w:rPr>
          <w:rFonts w:cs="Arial"/>
          <w:color w:val="auto"/>
        </w:rPr>
      </w:pPr>
      <w:r>
        <w:rPr>
          <w:color w:val="auto"/>
        </w:rPr>
        <w:t xml:space="preserve">Jie ne visada gali </w:t>
      </w:r>
    </w:p>
    <w:p w14:paraId="44404690" w14:textId="7EB9FE7E" w:rsidR="00130760" w:rsidRPr="00BB5A32" w:rsidRDefault="00130760" w:rsidP="00130760">
      <w:pPr>
        <w:rPr>
          <w:rFonts w:cs="Arial"/>
          <w:color w:val="auto"/>
        </w:rPr>
      </w:pPr>
      <w:r>
        <w:rPr>
          <w:color w:val="auto"/>
        </w:rPr>
        <w:t xml:space="preserve">priimti savarankiškus sprendimus.  </w:t>
      </w:r>
    </w:p>
    <w:p w14:paraId="319A9E25" w14:textId="0190D33E" w:rsidR="001A2C28" w:rsidRPr="00BB5A32" w:rsidRDefault="00CE5884" w:rsidP="00AE7EF9">
      <w:pPr>
        <w:rPr>
          <w:rFonts w:eastAsia="Times New Roman"/>
        </w:rPr>
      </w:pPr>
      <w:r>
        <w:t xml:space="preserve">Neįgalieji turi teisę </w:t>
      </w:r>
    </w:p>
    <w:p w14:paraId="0F8E00BD" w14:textId="77777777" w:rsidR="001A2C28" w:rsidRPr="00BB5A32" w:rsidRDefault="00CE5884" w:rsidP="00AE7EF9">
      <w:pPr>
        <w:rPr>
          <w:rFonts w:eastAsia="Times New Roman"/>
        </w:rPr>
      </w:pPr>
      <w:r>
        <w:t xml:space="preserve">priimti su savo gyvenimu susijusius sprendimus </w:t>
      </w:r>
    </w:p>
    <w:p w14:paraId="7119682D" w14:textId="381AC027" w:rsidR="00AE7EF9" w:rsidRPr="00BB5A32" w:rsidRDefault="001A2C28" w:rsidP="00AE7EF9">
      <w:r>
        <w:t xml:space="preserve">ir dalyvauti bendruomenės gyvenime. </w:t>
      </w:r>
    </w:p>
    <w:p w14:paraId="6B479434" w14:textId="3DA10BDA" w:rsidR="00B15993" w:rsidRPr="00BB5A32" w:rsidRDefault="00B15993" w:rsidP="00B15993">
      <w:pPr>
        <w:pStyle w:val="Heading2"/>
      </w:pPr>
      <w:r>
        <w:t xml:space="preserve">Pabėgėliai </w:t>
      </w:r>
    </w:p>
    <w:p w14:paraId="1828F2B0" w14:textId="77777777" w:rsidR="001A2C28" w:rsidRPr="00BB5A32" w:rsidRDefault="00EF056D" w:rsidP="0059543F">
      <w:pPr>
        <w:rPr>
          <w:rFonts w:cs="Arial"/>
        </w:rPr>
      </w:pPr>
      <w:r>
        <w:rPr>
          <w:noProof/>
          <w:lang w:eastAsia="lt-LT"/>
        </w:rPr>
        <w:drawing>
          <wp:anchor distT="0" distB="0" distL="114300" distR="114300" simplePos="0" relativeHeight="251745280" behindDoc="0" locked="0" layoutInCell="1" allowOverlap="1" wp14:anchorId="529AA23D" wp14:editId="79909118">
            <wp:simplePos x="0" y="0"/>
            <wp:positionH relativeFrom="column">
              <wp:posOffset>3319780</wp:posOffset>
            </wp:positionH>
            <wp:positionV relativeFrom="paragraph">
              <wp:posOffset>92710</wp:posOffset>
            </wp:positionV>
            <wp:extent cx="2371090" cy="167640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Pabėgėliai – asmenys, </w:t>
      </w:r>
    </w:p>
    <w:p w14:paraId="05B71FC5" w14:textId="623C61C5" w:rsidR="001A2C28" w:rsidRPr="00BB5A32" w:rsidRDefault="0059543F" w:rsidP="0059543F">
      <w:pPr>
        <w:rPr>
          <w:rFonts w:cs="Arial"/>
        </w:rPr>
      </w:pPr>
      <w:r>
        <w:t xml:space="preserve">kurie palieka savo šalį </w:t>
      </w:r>
    </w:p>
    <w:p w14:paraId="61A61E12" w14:textId="75F2FBE9" w:rsidR="0059543F" w:rsidRPr="00BB5A32" w:rsidRDefault="0059543F" w:rsidP="0059543F">
      <w:pPr>
        <w:rPr>
          <w:rFonts w:cs="Arial"/>
        </w:rPr>
      </w:pPr>
      <w:r>
        <w:t xml:space="preserve">ir namus, </w:t>
      </w:r>
    </w:p>
    <w:p w14:paraId="0E547A5C" w14:textId="1AA9C0C9" w:rsidR="001A2C28" w:rsidRPr="00BB5A32" w:rsidRDefault="0059543F" w:rsidP="0059543F">
      <w:pPr>
        <w:rPr>
          <w:rFonts w:cs="Arial"/>
        </w:rPr>
      </w:pPr>
      <w:r>
        <w:t xml:space="preserve">nes juose  </w:t>
      </w:r>
    </w:p>
    <w:p w14:paraId="3CDC735A" w14:textId="5D4A816F" w:rsidR="0059543F" w:rsidRPr="00BB5A32" w:rsidRDefault="0059543F" w:rsidP="0059543F">
      <w:pPr>
        <w:rPr>
          <w:rFonts w:cs="Arial"/>
        </w:rPr>
      </w:pPr>
      <w:r>
        <w:t xml:space="preserve">nebesaugu gyventi. </w:t>
      </w:r>
    </w:p>
    <w:p w14:paraId="5AB337D6" w14:textId="77777777" w:rsidR="001A2C28" w:rsidRPr="00BB5A32" w:rsidRDefault="0059543F" w:rsidP="0059543F">
      <w:pPr>
        <w:rPr>
          <w:rFonts w:cs="Arial"/>
        </w:rPr>
      </w:pPr>
      <w:r>
        <w:t xml:space="preserve">Pavyzdžiui, jų valstybėje </w:t>
      </w:r>
    </w:p>
    <w:p w14:paraId="052E2423" w14:textId="7D55ABF8" w:rsidR="0059543F" w:rsidRPr="00BB5A32" w:rsidRDefault="0059543F" w:rsidP="0059543F">
      <w:pPr>
        <w:rPr>
          <w:rFonts w:cs="Arial"/>
        </w:rPr>
      </w:pPr>
      <w:r>
        <w:t xml:space="preserve">vyksta karas </w:t>
      </w:r>
    </w:p>
    <w:p w14:paraId="64A8712D" w14:textId="3C18241C" w:rsidR="0059543F" w:rsidRPr="00BB5A32" w:rsidRDefault="0059543F" w:rsidP="0059543F">
      <w:pPr>
        <w:rPr>
          <w:rFonts w:cs="Arial"/>
        </w:rPr>
      </w:pPr>
      <w:r>
        <w:t xml:space="preserve">ir jų gyvybei gali grėsti pavojus. </w:t>
      </w:r>
    </w:p>
    <w:p w14:paraId="0F77FAC8" w14:textId="77777777" w:rsidR="001A2C28" w:rsidRPr="00BB5A32" w:rsidRDefault="0059543F" w:rsidP="0059543F">
      <w:pPr>
        <w:rPr>
          <w:rFonts w:cs="Arial"/>
        </w:rPr>
      </w:pPr>
      <w:r>
        <w:t xml:space="preserve">Pastaraisiais metais </w:t>
      </w:r>
    </w:p>
    <w:p w14:paraId="7042233A" w14:textId="24BD5BD0" w:rsidR="0059543F" w:rsidRPr="00BB5A32" w:rsidRDefault="0059543F" w:rsidP="0059543F">
      <w:pPr>
        <w:rPr>
          <w:rFonts w:cs="Arial"/>
        </w:rPr>
      </w:pPr>
      <w:r>
        <w:t xml:space="preserve">daug pabėgėlių atvyko į Europą </w:t>
      </w:r>
    </w:p>
    <w:p w14:paraId="66508E39" w14:textId="797A1D45" w:rsidR="008C47B5" w:rsidRPr="00BB5A32" w:rsidRDefault="0059543F" w:rsidP="0059543F">
      <w:pPr>
        <w:rPr>
          <w:rFonts w:cs="Arial"/>
        </w:rPr>
      </w:pPr>
      <w:r>
        <w:t>ieškoti geresnio gyvenimo.</w:t>
      </w:r>
    </w:p>
    <w:p w14:paraId="5CC1DB2C" w14:textId="77777777" w:rsidR="008C47B5" w:rsidRPr="00BB5A32" w:rsidRDefault="008C47B5">
      <w:pPr>
        <w:spacing w:before="100" w:after="200"/>
        <w:rPr>
          <w:rFonts w:cs="Arial"/>
        </w:rPr>
      </w:pPr>
      <w:r>
        <w:br w:type="page"/>
      </w:r>
    </w:p>
    <w:p w14:paraId="2C5322AE" w14:textId="73D9EF0F" w:rsidR="00BC4006" w:rsidRPr="00BB5A32" w:rsidRDefault="00BC4006" w:rsidP="00BC4006">
      <w:pPr>
        <w:pStyle w:val="Heading1"/>
      </w:pPr>
      <w:r>
        <w:lastRenderedPageBreak/>
        <w:t xml:space="preserve">Kas yra neįgaliesiems skirta strategija? </w:t>
      </w:r>
    </w:p>
    <w:p w14:paraId="371249FB" w14:textId="15D5711D" w:rsidR="00284436" w:rsidRPr="00BB5A32" w:rsidRDefault="004E417D" w:rsidP="00284436">
      <w:r>
        <w:rPr>
          <w:noProof/>
          <w:lang w:eastAsia="lt-LT"/>
        </w:rPr>
        <w:drawing>
          <wp:anchor distT="0" distB="0" distL="114300" distR="114300" simplePos="0" relativeHeight="251710464" behindDoc="0" locked="0" layoutInCell="1" allowOverlap="1" wp14:anchorId="7662DD31" wp14:editId="2760EA1E">
            <wp:simplePos x="0" y="0"/>
            <wp:positionH relativeFrom="margin">
              <wp:posOffset>4116070</wp:posOffset>
            </wp:positionH>
            <wp:positionV relativeFrom="paragraph">
              <wp:posOffset>169545</wp:posOffset>
            </wp:positionV>
            <wp:extent cx="1800000" cy="1779036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71" t="21438" r="20895" b="21892"/>
                    <a:stretch/>
                  </pic:blipFill>
                  <pic:spPr bwMode="auto">
                    <a:xfrm>
                      <a:off x="0" y="0"/>
                      <a:ext cx="1800000" cy="177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2021 m. kovo mėn. </w:t>
      </w:r>
    </w:p>
    <w:p w14:paraId="53ACE518" w14:textId="02B3F36E" w:rsidR="00284436" w:rsidRPr="00BB5A32" w:rsidRDefault="00284436" w:rsidP="00284436">
      <w:r>
        <w:rPr>
          <w:b/>
          <w:bCs/>
        </w:rPr>
        <w:t>Europos Komisija</w:t>
      </w:r>
      <w:r>
        <w:t xml:space="preserve"> paskelbė </w:t>
      </w:r>
    </w:p>
    <w:p w14:paraId="2ADDAB6D" w14:textId="18961FEB" w:rsidR="00284436" w:rsidRPr="00BB5A32" w:rsidRDefault="00284436" w:rsidP="00284436">
      <w:r>
        <w:t xml:space="preserve">naują 2021–2030 m. </w:t>
      </w:r>
    </w:p>
    <w:p w14:paraId="1506490B" w14:textId="525326F4" w:rsidR="00284436" w:rsidRPr="00BB5A32" w:rsidRDefault="00256D27" w:rsidP="00284436">
      <w:r>
        <w:t xml:space="preserve">neįgaliųjų teisių </w:t>
      </w:r>
    </w:p>
    <w:p w14:paraId="2D2CF9AC" w14:textId="2E0775A8" w:rsidR="00284436" w:rsidRPr="00BB5A32" w:rsidRDefault="00284436" w:rsidP="00284436">
      <w:r>
        <w:t xml:space="preserve">strategiją. </w:t>
      </w:r>
    </w:p>
    <w:p w14:paraId="31730AAF" w14:textId="77777777" w:rsidR="00284436" w:rsidRPr="00BB5A32" w:rsidRDefault="00284436" w:rsidP="00284436">
      <w:r>
        <w:t xml:space="preserve">Trumpiau ją vadiname </w:t>
      </w:r>
    </w:p>
    <w:p w14:paraId="256DB531" w14:textId="7B381173" w:rsidR="00284436" w:rsidRPr="00BB5A32" w:rsidRDefault="00284436" w:rsidP="00284436">
      <w:r>
        <w:rPr>
          <w:b/>
          <w:bCs/>
        </w:rPr>
        <w:t>neįgaliesiems skirta strategija</w:t>
      </w:r>
      <w:r>
        <w:t xml:space="preserve">. </w:t>
      </w:r>
    </w:p>
    <w:p w14:paraId="7CCCD590" w14:textId="625918BA" w:rsidR="00284436" w:rsidRPr="00BB5A32" w:rsidRDefault="00284436" w:rsidP="00284436">
      <w:r>
        <w:t xml:space="preserve">Neįgaliesiems skirta strategija – planas, </w:t>
      </w:r>
    </w:p>
    <w:p w14:paraId="592A016D" w14:textId="17097D0A" w:rsidR="00284436" w:rsidRPr="00BB5A32" w:rsidRDefault="00284436" w:rsidP="00284436">
      <w:r>
        <w:t xml:space="preserve">kuriuo nustatoma, kokių veiksmų per ateinantį dešimtmetį imsis </w:t>
      </w:r>
    </w:p>
    <w:p w14:paraId="3B85A636" w14:textId="79D97DA9" w:rsidR="00284436" w:rsidRPr="00BB5A32" w:rsidRDefault="00284436" w:rsidP="00284436">
      <w:r>
        <w:t xml:space="preserve">Europos Komisija, </w:t>
      </w:r>
    </w:p>
    <w:p w14:paraId="114649E0" w14:textId="1289B526" w:rsidR="00284436" w:rsidRPr="00BB5A32" w:rsidRDefault="00284436" w:rsidP="00284436">
      <w:r>
        <w:t xml:space="preserve">kad užtikrintų neįgaliųjų teisių apsaugą. </w:t>
      </w:r>
    </w:p>
    <w:p w14:paraId="2D9DEFD3" w14:textId="0FFD4E42" w:rsidR="004E5A06" w:rsidRPr="00BB5A32" w:rsidRDefault="008B7ED3" w:rsidP="00C454DD">
      <w:pPr>
        <w:rPr>
          <w:rFonts w:cs="Arial"/>
        </w:rPr>
      </w:pPr>
      <w:r>
        <w:rPr>
          <w:noProof/>
          <w:lang w:eastAsia="lt-LT"/>
        </w:rPr>
        <w:drawing>
          <wp:anchor distT="0" distB="0" distL="114300" distR="114300" simplePos="0" relativeHeight="251753472" behindDoc="0" locked="0" layoutInCell="1" allowOverlap="1" wp14:anchorId="69BC412D" wp14:editId="0E2F7B10">
            <wp:simplePos x="0" y="0"/>
            <wp:positionH relativeFrom="column">
              <wp:posOffset>3903980</wp:posOffset>
            </wp:positionH>
            <wp:positionV relativeFrom="paragraph">
              <wp:posOffset>46726</wp:posOffset>
            </wp:positionV>
            <wp:extent cx="2159635" cy="2159635"/>
            <wp:effectExtent l="0" t="0" r="0" b="0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E29871" w14:textId="2F9209A8" w:rsidR="006044B0" w:rsidRPr="00BB5A32" w:rsidRDefault="005C1B33" w:rsidP="00C454DD">
      <w:pPr>
        <w:rPr>
          <w:rFonts w:cs="Arial"/>
        </w:rPr>
      </w:pPr>
      <w:r>
        <w:t xml:space="preserve">Deja, daug neįgaliųjų Europoje </w:t>
      </w:r>
    </w:p>
    <w:p w14:paraId="43DEEF73" w14:textId="77777777" w:rsidR="008B7ED3" w:rsidRPr="00BB5A32" w:rsidRDefault="005C1B33" w:rsidP="00C454DD">
      <w:pPr>
        <w:rPr>
          <w:rFonts w:cs="Arial"/>
        </w:rPr>
      </w:pPr>
      <w:r>
        <w:t xml:space="preserve">neturi tokių pačių galimybių, </w:t>
      </w:r>
    </w:p>
    <w:p w14:paraId="7C66DCAC" w14:textId="28AE5AD2" w:rsidR="005C1B33" w:rsidRPr="00BB5A32" w:rsidRDefault="00303B18" w:rsidP="00C454DD">
      <w:pPr>
        <w:rPr>
          <w:rFonts w:cs="Arial"/>
        </w:rPr>
      </w:pPr>
      <w:r>
        <w:t xml:space="preserve">kaip kiti žmonės. </w:t>
      </w:r>
    </w:p>
    <w:p w14:paraId="2F6236B8" w14:textId="4E5E2AB8" w:rsidR="00303B18" w:rsidRPr="00BB5A32" w:rsidRDefault="00303B18" w:rsidP="00C454DD">
      <w:pPr>
        <w:rPr>
          <w:rFonts w:cs="Arial"/>
        </w:rPr>
      </w:pPr>
      <w:r>
        <w:t xml:space="preserve">Daug dalykų jiems yra neprieinami. </w:t>
      </w:r>
    </w:p>
    <w:p w14:paraId="5671B887" w14:textId="4FBF2179" w:rsidR="00303B18" w:rsidRPr="00BB5A32" w:rsidRDefault="00303B18" w:rsidP="00C454DD">
      <w:pPr>
        <w:rPr>
          <w:rFonts w:cs="Arial"/>
        </w:rPr>
      </w:pPr>
      <w:r>
        <w:t xml:space="preserve">Neretai jie patiria atskirtį. </w:t>
      </w:r>
    </w:p>
    <w:p w14:paraId="15DE02DE" w14:textId="79CB13E0" w:rsidR="00303B18" w:rsidRPr="00BB5A32" w:rsidRDefault="00303B18" w:rsidP="00C454DD">
      <w:pPr>
        <w:rPr>
          <w:rFonts w:cs="Arial"/>
        </w:rPr>
      </w:pPr>
      <w:r>
        <w:t xml:space="preserve">Su jais kartais elgiamasi netinkamai ar nesąžiningai. </w:t>
      </w:r>
    </w:p>
    <w:p w14:paraId="6D58AB95" w14:textId="77777777" w:rsidR="002A7462" w:rsidRPr="00BB5A32" w:rsidRDefault="00303B18" w:rsidP="00A94626">
      <w:pPr>
        <w:rPr>
          <w:rFonts w:cs="Arial"/>
        </w:rPr>
      </w:pPr>
      <w:r>
        <w:t xml:space="preserve">Neįgalioms moterims, </w:t>
      </w:r>
    </w:p>
    <w:p w14:paraId="72AC4AED" w14:textId="28129E89" w:rsidR="006044B0" w:rsidRPr="00BB5A32" w:rsidRDefault="00A94626" w:rsidP="00A94626">
      <w:pPr>
        <w:rPr>
          <w:rFonts w:cs="Arial"/>
        </w:rPr>
      </w:pPr>
      <w:r>
        <w:rPr>
          <w:b/>
          <w:bCs/>
        </w:rPr>
        <w:t>globos įstaigose</w:t>
      </w:r>
      <w:r>
        <w:t xml:space="preserve"> gyvenantiems neįgaliesiems </w:t>
      </w:r>
    </w:p>
    <w:p w14:paraId="47CD86A1" w14:textId="0F21B2E6" w:rsidR="00303B18" w:rsidRPr="00BB5A32" w:rsidRDefault="005311E3" w:rsidP="00A94626">
      <w:pPr>
        <w:rPr>
          <w:rFonts w:cs="Arial"/>
        </w:rPr>
      </w:pPr>
      <w:r>
        <w:t xml:space="preserve">ir neįgaliems </w:t>
      </w:r>
      <w:r>
        <w:rPr>
          <w:b/>
          <w:bCs/>
        </w:rPr>
        <w:t>pabėgėliams</w:t>
      </w:r>
      <w:r>
        <w:t xml:space="preserve"> yra dar sunkiau. </w:t>
      </w:r>
    </w:p>
    <w:p w14:paraId="37602E2E" w14:textId="77777777" w:rsidR="00B15993" w:rsidRPr="00BB5A32" w:rsidRDefault="00B15993" w:rsidP="00B15993">
      <w:pPr>
        <w:rPr>
          <w:rFonts w:cs="Arial"/>
        </w:rPr>
      </w:pPr>
    </w:p>
    <w:p w14:paraId="7F504D0F" w14:textId="77777777" w:rsidR="002A7462" w:rsidRPr="00BB5A32" w:rsidRDefault="00EC1B61" w:rsidP="00B15993">
      <w:pPr>
        <w:rPr>
          <w:rFonts w:cs="Arial"/>
        </w:rPr>
      </w:pPr>
      <w:r>
        <w:t xml:space="preserve">Europos Komisija </w:t>
      </w:r>
    </w:p>
    <w:p w14:paraId="6D916487" w14:textId="204266E9" w:rsidR="00B15993" w:rsidRPr="00BB5A32" w:rsidRDefault="00EC1B61" w:rsidP="00B15993">
      <w:pPr>
        <w:rPr>
          <w:rFonts w:cs="Arial"/>
        </w:rPr>
      </w:pPr>
      <w:r>
        <w:t>parengė neįgaliesiems skirtą strategiją,</w:t>
      </w:r>
      <w:r>
        <w:br/>
        <w:t xml:space="preserve">siekdama užtikrinti, kad visi neįgalieji galėtų naudotis savo teisėmis </w:t>
      </w:r>
    </w:p>
    <w:p w14:paraId="7DCA7804" w14:textId="49AFFC34" w:rsidR="00B15993" w:rsidRPr="00BB5A32" w:rsidRDefault="00EC1B61" w:rsidP="00B15993">
      <w:pPr>
        <w:rPr>
          <w:rFonts w:cs="Arial"/>
        </w:rPr>
      </w:pPr>
      <w:r>
        <w:rPr>
          <w:noProof/>
          <w:lang w:eastAsia="lt-LT"/>
        </w:rPr>
        <w:lastRenderedPageBreak/>
        <w:drawing>
          <wp:anchor distT="0" distB="0" distL="114300" distR="114300" simplePos="0" relativeHeight="251747328" behindDoc="0" locked="0" layoutInCell="1" allowOverlap="1" wp14:anchorId="439E23CD" wp14:editId="263AAFB5">
            <wp:simplePos x="0" y="0"/>
            <wp:positionH relativeFrom="column">
              <wp:posOffset>4114800</wp:posOffset>
            </wp:positionH>
            <wp:positionV relativeFrom="paragraph">
              <wp:posOffset>215001</wp:posOffset>
            </wp:positionV>
            <wp:extent cx="1799590" cy="2051685"/>
            <wp:effectExtent l="0" t="0" r="0" b="5715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6" r="7007"/>
                    <a:stretch/>
                  </pic:blipFill>
                  <pic:spPr bwMode="auto">
                    <a:xfrm>
                      <a:off x="0" y="0"/>
                      <a:ext cx="1799590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ir turėti tokias pat galimybes gyvenime, kaip ir visi kiti žmonės. </w:t>
      </w:r>
    </w:p>
    <w:p w14:paraId="25F5AAA8" w14:textId="7FE68602" w:rsidR="005C1B33" w:rsidRPr="00BB5A32" w:rsidRDefault="005C1B33" w:rsidP="00C454DD">
      <w:pPr>
        <w:rPr>
          <w:rFonts w:cs="Arial"/>
        </w:rPr>
      </w:pPr>
    </w:p>
    <w:p w14:paraId="4F50BEF9" w14:textId="3A98511A" w:rsidR="00EC1B61" w:rsidRPr="00BB5A32" w:rsidRDefault="004E5A06" w:rsidP="004E5A06">
      <w:pPr>
        <w:rPr>
          <w:rFonts w:cs="Arial"/>
        </w:rPr>
      </w:pPr>
      <w:r>
        <w:t xml:space="preserve">Neįgaliesiems skirtoje strategijoje nurodoma, </w:t>
      </w:r>
    </w:p>
    <w:p w14:paraId="59D0611F" w14:textId="77777777" w:rsidR="002A7462" w:rsidRPr="00BB5A32" w:rsidRDefault="004E5A06" w:rsidP="004E5A06">
      <w:pPr>
        <w:rPr>
          <w:rFonts w:cs="Arial"/>
        </w:rPr>
      </w:pPr>
      <w:r>
        <w:t xml:space="preserve">kad per ateinantį dešimtmetį </w:t>
      </w:r>
    </w:p>
    <w:p w14:paraId="69EE2012" w14:textId="77777777" w:rsidR="00BB5A32" w:rsidRPr="00BB5A32" w:rsidRDefault="004E5A06" w:rsidP="004E5A06">
      <w:pPr>
        <w:rPr>
          <w:rFonts w:cs="Arial"/>
        </w:rPr>
      </w:pPr>
      <w:r>
        <w:t xml:space="preserve">Europos Komisija ir toliau </w:t>
      </w:r>
    </w:p>
    <w:p w14:paraId="1F8EFB03" w14:textId="38612F91" w:rsidR="00BB5A32" w:rsidRPr="00BB5A32" w:rsidRDefault="009B1EA8" w:rsidP="004E5A06">
      <w:pPr>
        <w:rPr>
          <w:rFonts w:cs="Arial"/>
        </w:rPr>
      </w:pPr>
      <w:r>
        <w:t xml:space="preserve">aktyviai sieks gerinti </w:t>
      </w:r>
    </w:p>
    <w:p w14:paraId="4F896EBE" w14:textId="1A148069" w:rsidR="004E5A06" w:rsidRPr="00BB5A32" w:rsidRDefault="004E5A06" w:rsidP="004E5A06">
      <w:pPr>
        <w:rPr>
          <w:rFonts w:cs="Arial"/>
        </w:rPr>
      </w:pPr>
      <w:r>
        <w:t xml:space="preserve">neįgaliųjų gyvenimą. </w:t>
      </w:r>
    </w:p>
    <w:p w14:paraId="4CEF62B0" w14:textId="1F5E683F" w:rsidR="004E5A06" w:rsidRPr="00BB5A32" w:rsidRDefault="004E5A06" w:rsidP="004E5A06">
      <w:pPr>
        <w:rPr>
          <w:rFonts w:cs="Arial"/>
        </w:rPr>
      </w:pPr>
      <w:r>
        <w:t xml:space="preserve">Be kita to, strategijoje nurodoma, kad Europos Komisija sieks pažangos šiose srityse: </w:t>
      </w:r>
    </w:p>
    <w:p w14:paraId="5183FAC0" w14:textId="0437584F" w:rsidR="00D131E7" w:rsidRPr="00BB5A32" w:rsidRDefault="003C30B5" w:rsidP="00AE12C1">
      <w:pPr>
        <w:pStyle w:val="Heading2"/>
        <w:numPr>
          <w:ilvl w:val="0"/>
          <w:numId w:val="8"/>
        </w:numPr>
      </w:pPr>
      <w:r>
        <w:rPr>
          <w:noProof/>
          <w:lang w:eastAsia="lt-LT"/>
        </w:rPr>
        <w:drawing>
          <wp:anchor distT="0" distB="0" distL="114300" distR="114300" simplePos="0" relativeHeight="251748352" behindDoc="0" locked="0" layoutInCell="1" allowOverlap="1" wp14:anchorId="1B28F39D" wp14:editId="0CBDE60D">
            <wp:simplePos x="0" y="0"/>
            <wp:positionH relativeFrom="column">
              <wp:posOffset>4115435</wp:posOffset>
            </wp:positionH>
            <wp:positionV relativeFrom="paragraph">
              <wp:posOffset>598805</wp:posOffset>
            </wp:positionV>
            <wp:extent cx="1609200" cy="1609200"/>
            <wp:effectExtent l="0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200" cy="160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JT konvencija</w:t>
      </w:r>
    </w:p>
    <w:p w14:paraId="752D6E26" w14:textId="6CFEC0CD" w:rsidR="005311E3" w:rsidRPr="00BB5A32" w:rsidRDefault="00B567EB" w:rsidP="00B567EB">
      <w:r>
        <w:t xml:space="preserve">Europos Sąjunga ir visos jos šalys </w:t>
      </w:r>
    </w:p>
    <w:p w14:paraId="5059922F" w14:textId="12F7FD6B" w:rsidR="005311E3" w:rsidRPr="00BB5A32" w:rsidRDefault="002A7462" w:rsidP="00B567EB">
      <w:r>
        <w:t xml:space="preserve">yra pasirašiusios </w:t>
      </w:r>
      <w:r>
        <w:rPr>
          <w:b/>
          <w:bCs/>
        </w:rPr>
        <w:t>JT konvenciją</w:t>
      </w:r>
      <w:r>
        <w:t xml:space="preserve">. </w:t>
      </w:r>
    </w:p>
    <w:p w14:paraId="79779C1D" w14:textId="77777777" w:rsidR="00EC1B61" w:rsidRPr="00BB5A32" w:rsidRDefault="00B567EB" w:rsidP="00B567EB">
      <w:r>
        <w:t xml:space="preserve">Tai reiškia, kad jos sutinka </w:t>
      </w:r>
    </w:p>
    <w:p w14:paraId="0D2278DE" w14:textId="7E00A2EF" w:rsidR="005311E3" w:rsidRPr="00BB5A32" w:rsidRDefault="00B567EB" w:rsidP="00B567EB">
      <w:r>
        <w:t xml:space="preserve">imtis JT konvencijoje nurodytų veiksmų, </w:t>
      </w:r>
    </w:p>
    <w:p w14:paraId="09BCD323" w14:textId="2BB99BEF" w:rsidR="00B567EB" w:rsidRPr="00BB5A32" w:rsidRDefault="00B567EB" w:rsidP="00B567EB">
      <w:r>
        <w:t xml:space="preserve">kad apsaugotų neįgaliųjų teises. </w:t>
      </w:r>
    </w:p>
    <w:p w14:paraId="01F7E735" w14:textId="1E6D9607" w:rsidR="00B567EB" w:rsidRPr="00BB5A32" w:rsidRDefault="00B567EB" w:rsidP="00B567EB"/>
    <w:p w14:paraId="128AB035" w14:textId="77777777" w:rsidR="00EC1B61" w:rsidRPr="00BB5A32" w:rsidRDefault="00B567EB" w:rsidP="00B567EB">
      <w:r>
        <w:t xml:space="preserve">Artimiausiais metais </w:t>
      </w:r>
    </w:p>
    <w:p w14:paraId="1B78C80E" w14:textId="26AF3DE7" w:rsidR="005311E3" w:rsidRPr="00BB5A32" w:rsidRDefault="00B567EB" w:rsidP="00B567EB">
      <w:r>
        <w:rPr>
          <w:b/>
          <w:bCs/>
        </w:rPr>
        <w:t>Europos Komisija</w:t>
      </w:r>
      <w:r>
        <w:t xml:space="preserve"> ir toliau kartu  </w:t>
      </w:r>
    </w:p>
    <w:p w14:paraId="0A5D114E" w14:textId="77777777" w:rsidR="006C44C2" w:rsidRPr="00BB5A32" w:rsidRDefault="00942093" w:rsidP="00B567EB">
      <w:r>
        <w:t xml:space="preserve">su Europos Sąjungos šalimis </w:t>
      </w:r>
    </w:p>
    <w:p w14:paraId="1798065E" w14:textId="03345993" w:rsidR="005311E3" w:rsidRPr="00BB5A32" w:rsidRDefault="00B567EB" w:rsidP="00B567EB">
      <w:r>
        <w:t xml:space="preserve">sieks užtikrinti JT konvencijos įgyvendinimą Europoje, </w:t>
      </w:r>
    </w:p>
    <w:p w14:paraId="249DD08B" w14:textId="53433A0B" w:rsidR="009E74F9" w:rsidRPr="00BB5A32" w:rsidRDefault="00B567EB" w:rsidP="00B567EB">
      <w:r>
        <w:t>taip pat užtikrins, kad neįgalieji galėtų:</w:t>
      </w:r>
    </w:p>
    <w:p w14:paraId="659D14B4" w14:textId="77777777" w:rsidR="009E74F9" w:rsidRPr="00BB5A32" w:rsidRDefault="009E74F9" w:rsidP="00B567EB"/>
    <w:p w14:paraId="6C4F06EC" w14:textId="76393863" w:rsidR="00B567EB" w:rsidRPr="00BB5A32" w:rsidRDefault="007A1F63" w:rsidP="00AE12C1">
      <w:pPr>
        <w:pStyle w:val="ListParagraph"/>
        <w:numPr>
          <w:ilvl w:val="0"/>
          <w:numId w:val="7"/>
        </w:numPr>
      </w:pPr>
      <w:r>
        <w:t xml:space="preserve">naudotis tomis pačiomis teisėmis ir turėti tokias pat galimybes, kaip ir visi kiti žmonės; </w:t>
      </w:r>
    </w:p>
    <w:p w14:paraId="4EFEC136" w14:textId="5D1A53E5" w:rsidR="009E74F9" w:rsidRPr="00BB5A32" w:rsidRDefault="007A1F63" w:rsidP="00AE12C1">
      <w:pPr>
        <w:pStyle w:val="ListParagraph"/>
        <w:numPr>
          <w:ilvl w:val="0"/>
          <w:numId w:val="7"/>
        </w:numPr>
      </w:pPr>
      <w:r>
        <w:t xml:space="preserve">gauti paramą, kurios reikia norint gerai gyventi; </w:t>
      </w:r>
    </w:p>
    <w:p w14:paraId="7F5B0788" w14:textId="0C352D59" w:rsidR="009E74F9" w:rsidRPr="00BB5A32" w:rsidRDefault="007A1F63" w:rsidP="00AE12C1">
      <w:pPr>
        <w:pStyle w:val="ListParagraph"/>
        <w:numPr>
          <w:ilvl w:val="0"/>
          <w:numId w:val="7"/>
        </w:numPr>
      </w:pPr>
      <w:r>
        <w:t>jaustis, kad su jais elgiamasi sąžiningai ir pagarbiai;</w:t>
      </w:r>
    </w:p>
    <w:p w14:paraId="11987A68" w14:textId="02B56AE8" w:rsidR="009E74F9" w:rsidRPr="00BB5A32" w:rsidRDefault="003766CA" w:rsidP="00AE12C1">
      <w:pPr>
        <w:pStyle w:val="ListParagraph"/>
        <w:numPr>
          <w:ilvl w:val="0"/>
          <w:numId w:val="7"/>
        </w:numPr>
      </w:pPr>
      <w:r>
        <w:rPr>
          <w:noProof/>
          <w:lang w:eastAsia="lt-LT"/>
        </w:rPr>
        <w:drawing>
          <wp:anchor distT="0" distB="0" distL="114300" distR="114300" simplePos="0" relativeHeight="251754496" behindDoc="0" locked="0" layoutInCell="1" allowOverlap="1" wp14:anchorId="029821DA" wp14:editId="2E3E1BC0">
            <wp:simplePos x="0" y="0"/>
            <wp:positionH relativeFrom="column">
              <wp:posOffset>3924300</wp:posOffset>
            </wp:positionH>
            <wp:positionV relativeFrom="paragraph">
              <wp:posOffset>132823</wp:posOffset>
            </wp:positionV>
            <wp:extent cx="1800000" cy="1384201"/>
            <wp:effectExtent l="0" t="0" r="0" b="6985"/>
            <wp:wrapSquare wrapText="bothSides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8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priimti savarankiškus sprendimus.</w:t>
      </w:r>
    </w:p>
    <w:p w14:paraId="69B75066" w14:textId="08C6D656" w:rsidR="00B567EB" w:rsidRPr="00BB5A32" w:rsidRDefault="00B567EB" w:rsidP="00B567EB"/>
    <w:p w14:paraId="0F9DF69A" w14:textId="4277A302" w:rsidR="005311E3" w:rsidRPr="00BB5A32" w:rsidRDefault="00B567EB" w:rsidP="00B567EB">
      <w:r>
        <w:t xml:space="preserve">Europos Komisija taip pat bendradarbiaus </w:t>
      </w:r>
    </w:p>
    <w:p w14:paraId="76661FD3" w14:textId="77777777" w:rsidR="007519E8" w:rsidRPr="00BB5A32" w:rsidRDefault="00B567EB" w:rsidP="00B567EB">
      <w:r>
        <w:t xml:space="preserve">su kitomis šalimis, </w:t>
      </w:r>
    </w:p>
    <w:p w14:paraId="31F41D1F" w14:textId="46DFEB72" w:rsidR="005311E3" w:rsidRPr="00BB5A32" w:rsidRDefault="007519E8" w:rsidP="00B567EB">
      <w:r>
        <w:t xml:space="preserve">kurios yra pasirašiusios JT konvenciją. </w:t>
      </w:r>
    </w:p>
    <w:p w14:paraId="11CF5C9E" w14:textId="4672A0A6" w:rsidR="00D131E7" w:rsidRPr="00BB5A32" w:rsidRDefault="005311E3" w:rsidP="00C454DD">
      <w:r>
        <w:t xml:space="preserve">Taip jos galės mokytis vienos iš kitų.  </w:t>
      </w:r>
    </w:p>
    <w:p w14:paraId="772EB8B7" w14:textId="77777777" w:rsidR="00CC6DD1" w:rsidRDefault="00CC6DD1">
      <w:pPr>
        <w:spacing w:before="100" w:after="200"/>
        <w:rPr>
          <w:rFonts w:cs="Arial"/>
          <w:b/>
          <w:bCs/>
          <w:color w:val="004494"/>
          <w:sz w:val="32"/>
          <w:szCs w:val="22"/>
        </w:rPr>
      </w:pPr>
      <w:r>
        <w:br w:type="page"/>
      </w:r>
    </w:p>
    <w:p w14:paraId="480FCA70" w14:textId="3F388AB9" w:rsidR="00DC44D2" w:rsidRPr="00BB5A32" w:rsidRDefault="00DC44D2" w:rsidP="00AE12C1">
      <w:pPr>
        <w:pStyle w:val="Heading2"/>
        <w:numPr>
          <w:ilvl w:val="0"/>
          <w:numId w:val="8"/>
        </w:numPr>
      </w:pPr>
      <w:r>
        <w:lastRenderedPageBreak/>
        <w:t>Prieinamumas</w:t>
      </w:r>
    </w:p>
    <w:p w14:paraId="70486AE4" w14:textId="23CA0C6E" w:rsidR="004E06EB" w:rsidRPr="00BB5A32" w:rsidRDefault="004E06EB" w:rsidP="004E06EB">
      <w:r>
        <w:t>Neįgaliesiems prieinamu</w:t>
      </w:r>
      <w:bookmarkStart w:id="1" w:name="_GoBack"/>
      <w:bookmarkEnd w:id="1"/>
      <w:r>
        <w:t xml:space="preserve">mas yra be galo svarbus. </w:t>
      </w:r>
    </w:p>
    <w:p w14:paraId="357331D9" w14:textId="1D4F04C6" w:rsidR="004E06EB" w:rsidRPr="00BB5A32" w:rsidRDefault="004E06EB" w:rsidP="004E06EB">
      <w:r>
        <w:t xml:space="preserve">Jei reikalingi dalykai neįgaliesiems </w:t>
      </w:r>
      <w:r>
        <w:rPr>
          <w:b/>
          <w:bCs/>
        </w:rPr>
        <w:t>neprieinami</w:t>
      </w:r>
      <w:r>
        <w:t xml:space="preserve">, </w:t>
      </w:r>
    </w:p>
    <w:p w14:paraId="7B76CE9B" w14:textId="2F249662" w:rsidR="004E06EB" w:rsidRPr="00BB5A32" w:rsidRDefault="006044B0" w:rsidP="004E06EB">
      <w:r>
        <w:t xml:space="preserve">jie negali dalyvauti bendruomenės gyvenime taip, kaip kiti žmonės. </w:t>
      </w:r>
    </w:p>
    <w:p w14:paraId="625ADDFA" w14:textId="77777777" w:rsidR="002F10B7" w:rsidRPr="00BB5A32" w:rsidRDefault="004E06EB" w:rsidP="004E06EB">
      <w:r>
        <w:t xml:space="preserve">Pavyzdžiui, jeigu pastatai ir gatvės nėra prieinami, </w:t>
      </w:r>
    </w:p>
    <w:p w14:paraId="103A45F1" w14:textId="7B4CE057" w:rsidR="004E06EB" w:rsidRPr="00BB5A32" w:rsidRDefault="004E06EB" w:rsidP="004E06EB">
      <w:r>
        <w:t xml:space="preserve">neįgalieji negali laisvai judėti taip, kaip kiti žmonės. </w:t>
      </w:r>
    </w:p>
    <w:p w14:paraId="18C82AF1" w14:textId="4AF033F1" w:rsidR="00F0297A" w:rsidRPr="00BB5A32" w:rsidRDefault="00F0297A" w:rsidP="004E06EB"/>
    <w:p w14:paraId="7C058774" w14:textId="2AAD745E" w:rsidR="00F0297A" w:rsidRPr="00BB5A32" w:rsidRDefault="00F0297A" w:rsidP="004E06EB">
      <w:r>
        <w:rPr>
          <w:noProof/>
          <w:lang w:eastAsia="lt-LT"/>
        </w:rPr>
        <w:drawing>
          <wp:inline distT="0" distB="0" distL="0" distR="0" wp14:anchorId="0579CFC1" wp14:editId="1C342C2D">
            <wp:extent cx="3600000" cy="2858003"/>
            <wp:effectExtent l="0" t="0" r="635" b="0"/>
            <wp:docPr id="30" name="Picture 30" descr="Vežimėlyje sėdintis vyras rampa važiuoja į pastatą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Man in wheelchair using a ramp to get in a building 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3" t="16475" b="10799"/>
                    <a:stretch/>
                  </pic:blipFill>
                  <pic:spPr bwMode="auto">
                    <a:xfrm>
                      <a:off x="0" y="0"/>
                      <a:ext cx="3600000" cy="285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394A43" w14:textId="77777777" w:rsidR="003766CA" w:rsidRPr="00BB5A32" w:rsidRDefault="003766CA" w:rsidP="004E06EB"/>
    <w:p w14:paraId="03062E73" w14:textId="0A65DEC6" w:rsidR="004E06EB" w:rsidRPr="00BB5A32" w:rsidRDefault="004E06EB" w:rsidP="004E06EB">
      <w:r>
        <w:rPr>
          <w:b/>
          <w:bCs/>
        </w:rPr>
        <w:t>Europos Sąjunga</w:t>
      </w:r>
      <w:r>
        <w:t xml:space="preserve"> yra priėmusi teisės aktų, kad neįgaliesiems būtų prieinami reikalingi dalykai ir paslaugos. </w:t>
      </w:r>
    </w:p>
    <w:p w14:paraId="06F30700" w14:textId="77777777" w:rsidR="002F10B7" w:rsidRPr="00BB5A32" w:rsidRDefault="00DA6862" w:rsidP="00DA6862">
      <w:r>
        <w:t xml:space="preserve">Pavyzdžiui, </w:t>
      </w:r>
      <w:r>
        <w:rPr>
          <w:b/>
          <w:bCs/>
        </w:rPr>
        <w:t>Europos prieinamumo aktu</w:t>
      </w:r>
      <w:r>
        <w:t xml:space="preserve"> siekiama  </w:t>
      </w:r>
    </w:p>
    <w:p w14:paraId="73CE0503" w14:textId="747D5356" w:rsidR="00DA6862" w:rsidRPr="00BB5A32" w:rsidRDefault="00DA6862" w:rsidP="00DA6862">
      <w:r>
        <w:t xml:space="preserve">pagerinti kai kurių paslaugų ir dalykų prieinamumą visiems žmonėms. </w:t>
      </w:r>
    </w:p>
    <w:p w14:paraId="3456190B" w14:textId="4F203BBB" w:rsidR="00DA6862" w:rsidRPr="00BB5A32" w:rsidRDefault="00DA6862" w:rsidP="00DA6862">
      <w:r>
        <w:t xml:space="preserve">Taip pat yra priimta teisės aktų, kuriais ginamos keliaujančių neįgaliųjų teisės. </w:t>
      </w:r>
    </w:p>
    <w:p w14:paraId="1F73B76D" w14:textId="1E05D1D9" w:rsidR="00D91D57" w:rsidRPr="00BB5A32" w:rsidRDefault="00D91D57" w:rsidP="00DA6862"/>
    <w:p w14:paraId="1F995113" w14:textId="77777777" w:rsidR="002F10B7" w:rsidRPr="00BB5A32" w:rsidRDefault="00D91D57" w:rsidP="00DA6862">
      <w:r>
        <w:t xml:space="preserve">Nepaisant įdėto darbo, </w:t>
      </w:r>
    </w:p>
    <w:p w14:paraId="68A934A6" w14:textId="77777777" w:rsidR="002F10B7" w:rsidRPr="00BB5A32" w:rsidRDefault="00D91D57" w:rsidP="00DA6862">
      <w:r>
        <w:t xml:space="preserve">daug reikalingų dalykų ir paslaugų tebėra neprieinami </w:t>
      </w:r>
    </w:p>
    <w:p w14:paraId="60502934" w14:textId="78F728C5" w:rsidR="00D91D57" w:rsidRPr="00BB5A32" w:rsidRDefault="00D91D57" w:rsidP="00DA6862">
      <w:r>
        <w:t xml:space="preserve">ir neįgalieji lieka atskirti. </w:t>
      </w:r>
    </w:p>
    <w:p w14:paraId="5EDAC5F4" w14:textId="64A9F775" w:rsidR="00BB3A17" w:rsidRPr="00BB5A32" w:rsidRDefault="00BB3A17" w:rsidP="00DA6862"/>
    <w:p w14:paraId="7FD19D84" w14:textId="77777777" w:rsidR="007519E8" w:rsidRPr="00BB5A32" w:rsidRDefault="00BB3A17" w:rsidP="00DA6862">
      <w:r>
        <w:t xml:space="preserve">Artimiausiais metais </w:t>
      </w:r>
      <w:r>
        <w:br/>
        <w:t xml:space="preserve">Europos Komisija kartu </w:t>
      </w:r>
    </w:p>
    <w:p w14:paraId="2E82BDC2" w14:textId="4AF04D48" w:rsidR="00BB3A17" w:rsidRPr="00BB5A32" w:rsidRDefault="00BB3A17" w:rsidP="00DA6862">
      <w:r>
        <w:t xml:space="preserve">su visomis Europos Sąjungos šalimis </w:t>
      </w:r>
      <w:r>
        <w:br/>
        <w:t>sieks užtikrinti, kad jos laikytųsi šių teisės aktų</w:t>
      </w:r>
      <w:r>
        <w:br/>
        <w:t xml:space="preserve">ir kad reikalingi dalykai bei paslaugos būtų prieinami visiems. </w:t>
      </w:r>
    </w:p>
    <w:p w14:paraId="69350C61" w14:textId="4E23B402" w:rsidR="00582A6D" w:rsidRPr="00BB5A32" w:rsidRDefault="00582A6D" w:rsidP="00DA6862">
      <w:r>
        <w:lastRenderedPageBreak/>
        <w:t xml:space="preserve">Taip pat iki 2022 m. </w:t>
      </w:r>
      <w:r>
        <w:rPr>
          <w:b/>
          <w:bCs/>
        </w:rPr>
        <w:t>Europos Komisija</w:t>
      </w:r>
      <w:r>
        <w:t xml:space="preserve"> įsteigs </w:t>
      </w:r>
    </w:p>
    <w:p w14:paraId="7A3105CF" w14:textId="5BD3D8E7" w:rsidR="002F7C81" w:rsidRPr="00BB5A32" w:rsidRDefault="002F7C81" w:rsidP="00DA6862">
      <w:r>
        <w:t xml:space="preserve">Europos prieinamumo centrą, </w:t>
      </w:r>
    </w:p>
    <w:p w14:paraId="6A48611B" w14:textId="633EB09B" w:rsidR="00FC5305" w:rsidRPr="00BB5A32" w:rsidRDefault="00BB5A32" w:rsidP="00DA6862">
      <w:r>
        <w:t>kuriame:</w:t>
      </w:r>
    </w:p>
    <w:p w14:paraId="12D94CB4" w14:textId="1882F139" w:rsidR="00FC5305" w:rsidRPr="00BB5A32" w:rsidRDefault="00FC5305" w:rsidP="00AE12C1">
      <w:pPr>
        <w:pStyle w:val="ListParagraph"/>
        <w:numPr>
          <w:ilvl w:val="0"/>
          <w:numId w:val="3"/>
        </w:numPr>
      </w:pPr>
      <w:r>
        <w:t xml:space="preserve">žmonės, kurių darbas susijęs su prieinamumu, </w:t>
      </w:r>
      <w:r>
        <w:br/>
        <w:t>galės dalytis savo žiniomis ir mokytis vieni iš kitų;</w:t>
      </w:r>
    </w:p>
    <w:p w14:paraId="16804683" w14:textId="3154FD64" w:rsidR="00752D55" w:rsidRPr="00BB5A32" w:rsidRDefault="00FC5305" w:rsidP="00752D55">
      <w:pPr>
        <w:pStyle w:val="ListParagraph"/>
        <w:numPr>
          <w:ilvl w:val="0"/>
          <w:numId w:val="3"/>
        </w:numPr>
      </w:pPr>
      <w:r>
        <w:t xml:space="preserve">Europos šalys </w:t>
      </w:r>
      <w:r>
        <w:br/>
        <w:t xml:space="preserve">galės kartu užtikrinti, kad neįgaliesiems būtų prieinami reikalingi dalykai. </w:t>
      </w:r>
    </w:p>
    <w:p w14:paraId="3EE19995" w14:textId="658A27E7" w:rsidR="00DC44D2" w:rsidRPr="00BB5A32" w:rsidRDefault="00DC44D2" w:rsidP="00AE12C1">
      <w:pPr>
        <w:pStyle w:val="Heading2"/>
        <w:numPr>
          <w:ilvl w:val="0"/>
          <w:numId w:val="8"/>
        </w:numPr>
      </w:pPr>
      <w:r>
        <w:t>Laisvas judėjimas</w:t>
      </w:r>
    </w:p>
    <w:p w14:paraId="527D8211" w14:textId="77777777" w:rsidR="005275A9" w:rsidRPr="00BB5A32" w:rsidRDefault="00583829" w:rsidP="00583829">
      <w:pPr>
        <w:rPr>
          <w:rFonts w:cs="Arial"/>
          <w:szCs w:val="28"/>
        </w:rPr>
      </w:pPr>
      <w:r>
        <w:t xml:space="preserve">Laisvas judėjimas reiškia, kad visi </w:t>
      </w:r>
      <w:r>
        <w:rPr>
          <w:b/>
          <w:bCs/>
          <w:szCs w:val="28"/>
        </w:rPr>
        <w:t>Europos Sąjungos</w:t>
      </w:r>
      <w:r>
        <w:t xml:space="preserve"> gyventojai turi teisę laisvai judėti, </w:t>
      </w:r>
    </w:p>
    <w:p w14:paraId="2770870B" w14:textId="77777777" w:rsidR="005275A9" w:rsidRPr="00BB5A32" w:rsidRDefault="00583829" w:rsidP="00583829">
      <w:pPr>
        <w:rPr>
          <w:rFonts w:cs="Arial"/>
          <w:szCs w:val="28"/>
        </w:rPr>
      </w:pPr>
      <w:r>
        <w:t xml:space="preserve">dirbti, mokytis ir gyventi </w:t>
      </w:r>
    </w:p>
    <w:p w14:paraId="3946481F" w14:textId="33F3B4EC" w:rsidR="00583829" w:rsidRPr="00BB5A32" w:rsidRDefault="00583829" w:rsidP="00583829">
      <w:pPr>
        <w:rPr>
          <w:rFonts w:cs="Arial"/>
          <w:szCs w:val="28"/>
        </w:rPr>
      </w:pPr>
      <w:r>
        <w:t>bet kurioje Europos Sąjungos šalyje.</w:t>
      </w:r>
    </w:p>
    <w:p w14:paraId="1A353DCC" w14:textId="0021E6A3" w:rsidR="00583829" w:rsidRPr="00BB5A32" w:rsidRDefault="00583829" w:rsidP="00583829">
      <w:pPr>
        <w:rPr>
          <w:rFonts w:cs="Arial"/>
          <w:szCs w:val="28"/>
        </w:rPr>
      </w:pPr>
      <w:r>
        <w:t>Pavyzdžiui, Vokietijos gyventojas gali persikelti į Prancūziją mokytis ar dirbti.</w:t>
      </w:r>
    </w:p>
    <w:p w14:paraId="2F999DE8" w14:textId="3BECA6CF" w:rsidR="002818D5" w:rsidRPr="00BB5A32" w:rsidRDefault="002818D5" w:rsidP="00583829">
      <w:pPr>
        <w:rPr>
          <w:rFonts w:cs="Arial"/>
          <w:szCs w:val="28"/>
        </w:rPr>
      </w:pPr>
    </w:p>
    <w:p w14:paraId="00C81C8F" w14:textId="17FC46C2" w:rsidR="002818D5" w:rsidRPr="00BB5A32" w:rsidRDefault="002818D5" w:rsidP="00583829">
      <w:pPr>
        <w:rPr>
          <w:rFonts w:cs="Arial"/>
          <w:szCs w:val="28"/>
        </w:rPr>
      </w:pPr>
      <w:r>
        <w:rPr>
          <w:noProof/>
          <w:lang w:eastAsia="lt-LT"/>
        </w:rPr>
        <w:drawing>
          <wp:inline distT="0" distB="0" distL="0" distR="0" wp14:anchorId="44334BC8" wp14:editId="2D2D5F21">
            <wp:extent cx="3600000" cy="2580147"/>
            <wp:effectExtent l="0" t="0" r="635" b="0"/>
            <wp:docPr id="23" name="Picture 23" descr="Vyras oro uoste stumia vežimėlį, kuriame sėdi mote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man pushing the wheelchair of a woman with disability at the airport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580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D6EA2" w14:textId="3BA2B737" w:rsidR="00583829" w:rsidRPr="00BB5A32" w:rsidRDefault="00583829" w:rsidP="00583829">
      <w:pPr>
        <w:rPr>
          <w:rFonts w:cs="Arial"/>
          <w:szCs w:val="28"/>
        </w:rPr>
      </w:pPr>
    </w:p>
    <w:p w14:paraId="5A69E440" w14:textId="0D014926" w:rsidR="005275A9" w:rsidRPr="00BB5A32" w:rsidRDefault="00583829" w:rsidP="00583829">
      <w:pPr>
        <w:rPr>
          <w:rFonts w:cs="Arial"/>
          <w:szCs w:val="28"/>
        </w:rPr>
      </w:pPr>
      <w:r>
        <w:t xml:space="preserve">Deja, laisvai judėti neįgaliesiems neretai yra </w:t>
      </w:r>
      <w:r>
        <w:br/>
        <w:t xml:space="preserve">sudėtinga ar net neįmanoma. </w:t>
      </w:r>
    </w:p>
    <w:p w14:paraId="265253BB" w14:textId="5DA47FAA" w:rsidR="005275A9" w:rsidRPr="00BB5A32" w:rsidRDefault="00244406" w:rsidP="00583829">
      <w:pPr>
        <w:rPr>
          <w:rFonts w:cs="Arial"/>
          <w:szCs w:val="28"/>
        </w:rPr>
      </w:pPr>
      <w:r>
        <w:t xml:space="preserve">Persikelti ir gyventi kitoje Europos Sąjungos šalyje </w:t>
      </w:r>
    </w:p>
    <w:p w14:paraId="58DE4BDE" w14:textId="0ECDAF46" w:rsidR="00244406" w:rsidRPr="00BB5A32" w:rsidRDefault="00244406" w:rsidP="00583829">
      <w:pPr>
        <w:rPr>
          <w:rFonts w:cs="Arial"/>
          <w:szCs w:val="28"/>
        </w:rPr>
      </w:pPr>
      <w:r>
        <w:t xml:space="preserve">neįgaliesiems gali būti sudėtinga, nes: </w:t>
      </w:r>
    </w:p>
    <w:p w14:paraId="3F0D78DD" w14:textId="02E2991F" w:rsidR="00244406" w:rsidRPr="00BB5A32" w:rsidRDefault="00244406" w:rsidP="00583829">
      <w:pPr>
        <w:rPr>
          <w:rFonts w:cs="Arial"/>
          <w:szCs w:val="28"/>
        </w:rPr>
      </w:pPr>
    </w:p>
    <w:p w14:paraId="1A789E25" w14:textId="77777777" w:rsidR="00EC1B61" w:rsidRPr="00BB5A32" w:rsidRDefault="00244406" w:rsidP="00AE12C1">
      <w:pPr>
        <w:pStyle w:val="ListParagraph"/>
        <w:numPr>
          <w:ilvl w:val="0"/>
          <w:numId w:val="4"/>
        </w:numPr>
        <w:rPr>
          <w:rFonts w:cs="Arial"/>
          <w:szCs w:val="28"/>
        </w:rPr>
      </w:pPr>
      <w:r>
        <w:t xml:space="preserve">kitoje šalyje gali būti nepripažįstamas jų neįgalumo statusas; </w:t>
      </w:r>
    </w:p>
    <w:p w14:paraId="4A18DDC7" w14:textId="10E36BC3" w:rsidR="00244406" w:rsidRPr="00BB5A32" w:rsidRDefault="00EC1B61" w:rsidP="00AE12C1">
      <w:pPr>
        <w:pStyle w:val="ListParagraph"/>
        <w:numPr>
          <w:ilvl w:val="0"/>
          <w:numId w:val="4"/>
        </w:numPr>
        <w:rPr>
          <w:rFonts w:cs="Arial"/>
          <w:szCs w:val="28"/>
        </w:rPr>
      </w:pPr>
      <w:r>
        <w:t xml:space="preserve">jie gali negauti paramos, kuri reikalinga, kad jie galėtų ten gyventi. </w:t>
      </w:r>
    </w:p>
    <w:p w14:paraId="0B807398" w14:textId="77777777" w:rsidR="00244406" w:rsidRPr="00BB5A32" w:rsidRDefault="00244406" w:rsidP="00583829">
      <w:pPr>
        <w:rPr>
          <w:rFonts w:cs="Arial"/>
          <w:szCs w:val="28"/>
        </w:rPr>
      </w:pPr>
    </w:p>
    <w:p w14:paraId="05A4B78E" w14:textId="77777777" w:rsidR="00025F13" w:rsidRPr="00BB5A32" w:rsidRDefault="00244406" w:rsidP="00583829">
      <w:pPr>
        <w:rPr>
          <w:rFonts w:cs="Arial"/>
          <w:szCs w:val="28"/>
        </w:rPr>
      </w:pPr>
      <w:r>
        <w:t xml:space="preserve">Artimiausiais metais </w:t>
      </w:r>
    </w:p>
    <w:p w14:paraId="192DDD2D" w14:textId="6811DBB4" w:rsidR="007519E8" w:rsidRPr="00BB5A32" w:rsidRDefault="00244406" w:rsidP="007519E8">
      <w:pPr>
        <w:rPr>
          <w:rFonts w:cs="Arial"/>
          <w:szCs w:val="28"/>
        </w:rPr>
      </w:pPr>
      <w:r>
        <w:rPr>
          <w:b/>
          <w:bCs/>
          <w:szCs w:val="28"/>
        </w:rPr>
        <w:t>Europos Komisija</w:t>
      </w:r>
      <w:r>
        <w:t xml:space="preserve"> sieks, kad neįgalieji taip pat </w:t>
      </w:r>
    </w:p>
    <w:p w14:paraId="44650D5A" w14:textId="4A54EAC8" w:rsidR="00244406" w:rsidRPr="00BB5A32" w:rsidRDefault="007519E8" w:rsidP="007519E8">
      <w:pPr>
        <w:rPr>
          <w:rFonts w:cs="Arial"/>
          <w:szCs w:val="28"/>
        </w:rPr>
      </w:pPr>
      <w:r>
        <w:t xml:space="preserve">galėtų naudotis laisvo judėjimo teise. </w:t>
      </w:r>
    </w:p>
    <w:p w14:paraId="58BC5015" w14:textId="605E6BE1" w:rsidR="005275A9" w:rsidRPr="00BB5A32" w:rsidRDefault="00244406" w:rsidP="005275A9">
      <w:pPr>
        <w:rPr>
          <w:rFonts w:cs="Arial"/>
          <w:szCs w:val="28"/>
        </w:rPr>
      </w:pPr>
      <w:r>
        <w:t xml:space="preserve">Komisija siekia sukurti veiksmingą </w:t>
      </w:r>
      <w:r>
        <w:rPr>
          <w:b/>
          <w:bCs/>
          <w:szCs w:val="28"/>
        </w:rPr>
        <w:t>Europos neįgaliojo kortelę</w:t>
      </w:r>
      <w:r>
        <w:t xml:space="preserve">, </w:t>
      </w:r>
    </w:p>
    <w:p w14:paraId="6460E61D" w14:textId="77777777" w:rsidR="003A293C" w:rsidRDefault="005275A9" w:rsidP="005C1B33">
      <w:pPr>
        <w:rPr>
          <w:rFonts w:cs="Arial"/>
          <w:szCs w:val="28"/>
        </w:rPr>
      </w:pPr>
      <w:r>
        <w:t xml:space="preserve">kuria besinaudojantiems asmenims bus lengviau </w:t>
      </w:r>
    </w:p>
    <w:p w14:paraId="37E4BDB4" w14:textId="1AFC8401" w:rsidR="006C44C2" w:rsidRPr="00BB5A32" w:rsidRDefault="00244406" w:rsidP="005C1B33">
      <w:pPr>
        <w:rPr>
          <w:rFonts w:cs="Arial"/>
          <w:szCs w:val="28"/>
        </w:rPr>
      </w:pPr>
      <w:r>
        <w:t>būti pripažintiems asmenimis su negalia</w:t>
      </w:r>
    </w:p>
    <w:p w14:paraId="5FCA97E1" w14:textId="77777777" w:rsidR="0088563E" w:rsidRDefault="006C44C2" w:rsidP="005C1B33">
      <w:pPr>
        <w:rPr>
          <w:rFonts w:cs="Arial"/>
          <w:szCs w:val="28"/>
        </w:rPr>
      </w:pPr>
      <w:r>
        <w:t xml:space="preserve">ir persikėlus gyventi į kitą Europos Sąjungos šalį </w:t>
      </w:r>
    </w:p>
    <w:p w14:paraId="137EF967" w14:textId="517DBD0E" w:rsidR="007519E8" w:rsidRPr="00BB5A32" w:rsidRDefault="00244406" w:rsidP="005C1B33">
      <w:pPr>
        <w:rPr>
          <w:rFonts w:cs="Arial"/>
          <w:szCs w:val="28"/>
        </w:rPr>
      </w:pPr>
      <w:r>
        <w:t>naudotis reikalingais dalykais ir lengvatomis.</w:t>
      </w:r>
    </w:p>
    <w:p w14:paraId="43B6D381" w14:textId="0C460193" w:rsidR="00DC44D2" w:rsidRPr="00BB5A32" w:rsidRDefault="00DC44D2" w:rsidP="00AE12C1">
      <w:pPr>
        <w:pStyle w:val="Heading2"/>
        <w:numPr>
          <w:ilvl w:val="0"/>
          <w:numId w:val="8"/>
        </w:numPr>
      </w:pPr>
      <w:r>
        <w:t>Balsavimo teisė</w:t>
      </w:r>
    </w:p>
    <w:p w14:paraId="6D72B21F" w14:textId="77777777" w:rsidR="0034155A" w:rsidRPr="00BB5A32" w:rsidRDefault="0034155A" w:rsidP="0034155A">
      <w:pPr>
        <w:rPr>
          <w:rFonts w:cs="Arial"/>
          <w:szCs w:val="28"/>
        </w:rPr>
      </w:pPr>
      <w:r>
        <w:rPr>
          <w:noProof/>
          <w:lang w:eastAsia="lt-LT"/>
        </w:rPr>
        <w:drawing>
          <wp:anchor distT="0" distB="0" distL="114300" distR="114300" simplePos="0" relativeHeight="251724800" behindDoc="0" locked="0" layoutInCell="1" allowOverlap="1" wp14:anchorId="7F3FBBCD" wp14:editId="722D03F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806575" cy="1539240"/>
            <wp:effectExtent l="0" t="0" r="3175" b="381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Balsavimo teisė yra labai svarbi. </w:t>
      </w:r>
    </w:p>
    <w:p w14:paraId="6428408D" w14:textId="77777777" w:rsidR="0034155A" w:rsidRPr="00BB5A32" w:rsidRDefault="0034155A" w:rsidP="0034155A">
      <w:pPr>
        <w:rPr>
          <w:rFonts w:cs="Arial"/>
          <w:szCs w:val="28"/>
        </w:rPr>
      </w:pPr>
      <w:r>
        <w:t xml:space="preserve">Visi Europos gyventojai </w:t>
      </w:r>
    </w:p>
    <w:p w14:paraId="774153A3" w14:textId="77777777" w:rsidR="0034155A" w:rsidRPr="00BB5A32" w:rsidRDefault="0034155A" w:rsidP="0034155A">
      <w:pPr>
        <w:rPr>
          <w:rFonts w:cs="Arial"/>
          <w:szCs w:val="28"/>
        </w:rPr>
      </w:pPr>
      <w:r>
        <w:t xml:space="preserve">turi turėti balsavimo teisę ir išrinkti tuos, </w:t>
      </w:r>
    </w:p>
    <w:p w14:paraId="20327C11" w14:textId="77777777" w:rsidR="0034155A" w:rsidRPr="00BB5A32" w:rsidRDefault="0034155A" w:rsidP="0034155A">
      <w:pPr>
        <w:rPr>
          <w:rFonts w:cs="Arial"/>
          <w:szCs w:val="28"/>
        </w:rPr>
      </w:pPr>
      <w:r>
        <w:t xml:space="preserve">kas Europoje priims sprendimus ir teisės aktus. </w:t>
      </w:r>
    </w:p>
    <w:p w14:paraId="4BCE68B9" w14:textId="77777777" w:rsidR="0034155A" w:rsidRPr="00BB5A32" w:rsidRDefault="0034155A" w:rsidP="0034155A">
      <w:pPr>
        <w:rPr>
          <w:rFonts w:cs="Arial"/>
          <w:szCs w:val="28"/>
        </w:rPr>
      </w:pPr>
    </w:p>
    <w:p w14:paraId="2659D63E" w14:textId="77777777" w:rsidR="005275A9" w:rsidRPr="00BB5A32" w:rsidRDefault="0034155A" w:rsidP="0034155A">
      <w:pPr>
        <w:rPr>
          <w:rFonts w:cs="Arial"/>
          <w:szCs w:val="28"/>
        </w:rPr>
      </w:pPr>
      <w:r>
        <w:t xml:space="preserve">Jie taip pat turi teisę </w:t>
      </w:r>
    </w:p>
    <w:p w14:paraId="48946529" w14:textId="26E47B45" w:rsidR="0034155A" w:rsidRPr="00BB5A32" w:rsidRDefault="0034155A" w:rsidP="0034155A">
      <w:pPr>
        <w:rPr>
          <w:rFonts w:cs="Arial"/>
          <w:szCs w:val="28"/>
        </w:rPr>
      </w:pPr>
      <w:r>
        <w:t xml:space="preserve">kandidatuoti rinkimuose. </w:t>
      </w:r>
    </w:p>
    <w:p w14:paraId="7FF9BB92" w14:textId="2CC16C9E" w:rsidR="0034155A" w:rsidRPr="00BB5A32" w:rsidRDefault="0034155A" w:rsidP="0034155A">
      <w:pPr>
        <w:rPr>
          <w:rFonts w:cs="Arial"/>
          <w:szCs w:val="28"/>
        </w:rPr>
      </w:pPr>
      <w:r>
        <w:t xml:space="preserve">Tai reiškia, kad kiti žmonės gali už juos balsuoti ir išrinkti juos  </w:t>
      </w:r>
    </w:p>
    <w:p w14:paraId="2A9DBC89" w14:textId="1B4E39C5" w:rsidR="0034155A" w:rsidRPr="00BB5A32" w:rsidRDefault="0034155A" w:rsidP="0034155A">
      <w:pPr>
        <w:rPr>
          <w:rFonts w:cs="Arial"/>
          <w:szCs w:val="28"/>
        </w:rPr>
      </w:pPr>
      <w:r>
        <w:t xml:space="preserve">sprendimų priėmėjais Europoje. </w:t>
      </w:r>
    </w:p>
    <w:p w14:paraId="0056AE36" w14:textId="77777777" w:rsidR="0034155A" w:rsidRPr="00BB5A32" w:rsidRDefault="0034155A" w:rsidP="0034155A">
      <w:pPr>
        <w:rPr>
          <w:rFonts w:cs="Arial"/>
          <w:szCs w:val="28"/>
        </w:rPr>
      </w:pPr>
    </w:p>
    <w:p w14:paraId="1DA6577D" w14:textId="48CF3D6B" w:rsidR="0034155A" w:rsidRPr="00BB5A32" w:rsidRDefault="00025F13" w:rsidP="0034155A">
      <w:pPr>
        <w:rPr>
          <w:rFonts w:cs="Arial"/>
          <w:szCs w:val="28"/>
        </w:rPr>
      </w:pPr>
      <w:r>
        <w:t xml:space="preserve">Neįgalieji taip pat turi turėti šią teisę.  </w:t>
      </w:r>
    </w:p>
    <w:p w14:paraId="11770FA4" w14:textId="215D8CAD" w:rsidR="0034155A" w:rsidRPr="00BB5A32" w:rsidRDefault="0034155A" w:rsidP="0034155A">
      <w:pPr>
        <w:rPr>
          <w:rFonts w:cs="Arial"/>
          <w:szCs w:val="28"/>
        </w:rPr>
      </w:pPr>
      <w:r>
        <w:t>Jų balsas yra toks pat svarbus, kaip ir visų kitų.</w:t>
      </w:r>
    </w:p>
    <w:p w14:paraId="1CEA9EF1" w14:textId="77777777" w:rsidR="00025F13" w:rsidRPr="00BB5A32" w:rsidRDefault="00025F13" w:rsidP="0034155A">
      <w:pPr>
        <w:rPr>
          <w:rFonts w:cs="Arial"/>
          <w:szCs w:val="28"/>
        </w:rPr>
      </w:pPr>
    </w:p>
    <w:p w14:paraId="3459226F" w14:textId="2241B01E" w:rsidR="00224230" w:rsidRPr="00BB5A32" w:rsidRDefault="00844FFA" w:rsidP="00224230">
      <w:pPr>
        <w:rPr>
          <w:szCs w:val="28"/>
        </w:rPr>
      </w:pPr>
      <w:r>
        <w:t xml:space="preserve">Deja, kai kurie neįgalieji Europoje negali naudotis šia teise, kadangi reikalingi dalykai jiems nėra neprieinami. </w:t>
      </w:r>
    </w:p>
    <w:p w14:paraId="631F44F5" w14:textId="02DBCB9D" w:rsidR="00FF2A62" w:rsidRPr="00BB5A32" w:rsidRDefault="00224230" w:rsidP="00224230">
      <w:pPr>
        <w:rPr>
          <w:szCs w:val="28"/>
        </w:rPr>
      </w:pPr>
      <w:r>
        <w:t xml:space="preserve">Be to, kai kurie neįgalieji dėl savo negalios </w:t>
      </w:r>
    </w:p>
    <w:p w14:paraId="7FCFBBCA" w14:textId="77777777" w:rsidR="00FF2A62" w:rsidRPr="00BB5A32" w:rsidRDefault="00224230" w:rsidP="00224230">
      <w:pPr>
        <w:rPr>
          <w:szCs w:val="28"/>
        </w:rPr>
      </w:pPr>
      <w:r>
        <w:t xml:space="preserve">negali balsuoti </w:t>
      </w:r>
    </w:p>
    <w:p w14:paraId="5C6DC679" w14:textId="41A55C39" w:rsidR="00224230" w:rsidRPr="00BB5A32" w:rsidRDefault="00224230" w:rsidP="00224230">
      <w:pPr>
        <w:rPr>
          <w:szCs w:val="28"/>
        </w:rPr>
      </w:pPr>
      <w:r>
        <w:t xml:space="preserve">ar kandidatuoti rinkimuose. </w:t>
      </w:r>
    </w:p>
    <w:p w14:paraId="368625C8" w14:textId="77777777" w:rsidR="00224230" w:rsidRPr="00BB5A32" w:rsidRDefault="00224230" w:rsidP="00224230">
      <w:pPr>
        <w:rPr>
          <w:szCs w:val="28"/>
        </w:rPr>
      </w:pPr>
      <w:r>
        <w:t xml:space="preserve">Jie patys negali priimti sprendimų. </w:t>
      </w:r>
    </w:p>
    <w:p w14:paraId="0F04F696" w14:textId="496FA5F2" w:rsidR="00224230" w:rsidRPr="00BB5A32" w:rsidRDefault="00224230" w:rsidP="00224230">
      <w:pPr>
        <w:rPr>
          <w:szCs w:val="28"/>
        </w:rPr>
      </w:pPr>
      <w:r>
        <w:t xml:space="preserve">Už juos nusprendžia kiti. </w:t>
      </w:r>
    </w:p>
    <w:p w14:paraId="1A54363E" w14:textId="1FC84DB6" w:rsidR="00224230" w:rsidRPr="00BB5A32" w:rsidRDefault="00224230" w:rsidP="00224230">
      <w:pPr>
        <w:rPr>
          <w:szCs w:val="28"/>
        </w:rPr>
      </w:pPr>
      <w:r>
        <w:t xml:space="preserve">Tokios sąlygos yra nesąžiningos. </w:t>
      </w:r>
    </w:p>
    <w:p w14:paraId="625A0A6B" w14:textId="334E99C4" w:rsidR="00402558" w:rsidRPr="00BB5A32" w:rsidRDefault="00402558" w:rsidP="00224230">
      <w:pPr>
        <w:rPr>
          <w:szCs w:val="28"/>
        </w:rPr>
      </w:pPr>
    </w:p>
    <w:p w14:paraId="05F0BFCF" w14:textId="77777777" w:rsidR="00025F13" w:rsidRPr="00BB5A32" w:rsidRDefault="00402558" w:rsidP="00224230">
      <w:pPr>
        <w:rPr>
          <w:szCs w:val="28"/>
        </w:rPr>
      </w:pPr>
      <w:r>
        <w:t xml:space="preserve">Artimiausiais metais </w:t>
      </w:r>
    </w:p>
    <w:p w14:paraId="06F4E710" w14:textId="77777777" w:rsidR="00025F13" w:rsidRPr="00BB5A32" w:rsidRDefault="00402558" w:rsidP="00224230">
      <w:pPr>
        <w:rPr>
          <w:szCs w:val="28"/>
        </w:rPr>
      </w:pPr>
      <w:r>
        <w:rPr>
          <w:b/>
          <w:bCs/>
          <w:szCs w:val="28"/>
        </w:rPr>
        <w:t>Europos Komisija</w:t>
      </w:r>
      <w:r>
        <w:t xml:space="preserve"> sieks užtikrinti, </w:t>
      </w:r>
    </w:p>
    <w:p w14:paraId="7CD55FB6" w14:textId="425553CC" w:rsidR="00025F13" w:rsidRPr="00BB5A32" w:rsidRDefault="00402558" w:rsidP="00224230">
      <w:pPr>
        <w:rPr>
          <w:szCs w:val="28"/>
        </w:rPr>
      </w:pPr>
      <w:r>
        <w:t xml:space="preserve">kad neįgalieji galėtų naudotis balsavimo teise </w:t>
      </w:r>
    </w:p>
    <w:p w14:paraId="0824CFCC" w14:textId="48FF14FF" w:rsidR="003832B6" w:rsidRPr="00BB5A32" w:rsidRDefault="00402558" w:rsidP="00224230">
      <w:pPr>
        <w:rPr>
          <w:szCs w:val="28"/>
        </w:rPr>
      </w:pPr>
      <w:r>
        <w:lastRenderedPageBreak/>
        <w:t xml:space="preserve">ir teise kandidatuoti rinkimuose. </w:t>
      </w:r>
    </w:p>
    <w:p w14:paraId="67AAD17C" w14:textId="18F08B81" w:rsidR="003832B6" w:rsidRPr="00BB5A32" w:rsidRDefault="003832B6" w:rsidP="00224230">
      <w:pPr>
        <w:rPr>
          <w:szCs w:val="28"/>
        </w:rPr>
      </w:pPr>
      <w:r>
        <w:rPr>
          <w:noProof/>
          <w:lang w:eastAsia="lt-LT"/>
        </w:rPr>
        <w:drawing>
          <wp:inline distT="0" distB="0" distL="0" distR="0" wp14:anchorId="4B1CD482" wp14:editId="50BE4F45">
            <wp:extent cx="3600000" cy="2403644"/>
            <wp:effectExtent l="0" t="0" r="635" b="0"/>
            <wp:docPr id="31" name="Picture 31" descr="Žmonės balsuo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People voti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8" t="16674" r="49676"/>
                    <a:stretch/>
                  </pic:blipFill>
                  <pic:spPr bwMode="auto">
                    <a:xfrm>
                      <a:off x="0" y="0"/>
                      <a:ext cx="3600000" cy="240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F214DF" w14:textId="2C6D1D5B" w:rsidR="00DC44D2" w:rsidRPr="00BB5A32" w:rsidRDefault="00DC44D2" w:rsidP="00AE12C1">
      <w:pPr>
        <w:pStyle w:val="Heading2"/>
        <w:numPr>
          <w:ilvl w:val="0"/>
          <w:numId w:val="8"/>
        </w:numPr>
      </w:pPr>
      <w:r>
        <w:t xml:space="preserve">Savarankiškas gyvenimas </w:t>
      </w:r>
    </w:p>
    <w:p w14:paraId="1782A55C" w14:textId="0FF13793" w:rsidR="003B633A" w:rsidRPr="00BB5A32" w:rsidRDefault="00AD67CC" w:rsidP="005C1B33">
      <w:pPr>
        <w:rPr>
          <w:rFonts w:cs="Arial"/>
          <w:color w:val="auto"/>
        </w:rPr>
      </w:pPr>
      <w:r>
        <w:rPr>
          <w:color w:val="auto"/>
        </w:rPr>
        <w:t xml:space="preserve">Neįgalieji turi teisę savarankiškai gyventi  </w:t>
      </w:r>
    </w:p>
    <w:p w14:paraId="6386725A" w14:textId="7985A7C8" w:rsidR="00AD67CC" w:rsidRPr="00BB5A32" w:rsidRDefault="00AD67CC" w:rsidP="005C1B33">
      <w:pPr>
        <w:rPr>
          <w:rFonts w:cs="Arial"/>
          <w:color w:val="auto"/>
        </w:rPr>
      </w:pPr>
      <w:r>
        <w:rPr>
          <w:color w:val="auto"/>
        </w:rPr>
        <w:t xml:space="preserve">ir priimti sprendimus. </w:t>
      </w:r>
    </w:p>
    <w:p w14:paraId="3ED6DCEA" w14:textId="77777777" w:rsidR="00AD67CC" w:rsidRPr="00BB5A32" w:rsidRDefault="00AD67CC" w:rsidP="00AD67CC">
      <w:pPr>
        <w:rPr>
          <w:rFonts w:cs="Arial"/>
        </w:rPr>
      </w:pPr>
      <w:r>
        <w:rPr>
          <w:color w:val="auto"/>
        </w:rPr>
        <w:t>Pavyzdžiui</w:t>
      </w:r>
      <w:r>
        <w:t xml:space="preserve">, jie turi teisę spręsti </w:t>
      </w:r>
    </w:p>
    <w:p w14:paraId="53E5CD41" w14:textId="77777777" w:rsidR="00AD67CC" w:rsidRPr="00BB5A32" w:rsidRDefault="00AD67CC" w:rsidP="00AD67CC">
      <w:pPr>
        <w:rPr>
          <w:rFonts w:cs="Arial"/>
        </w:rPr>
      </w:pPr>
      <w:r>
        <w:t xml:space="preserve">kur, kaip ir su kuo gyventi. </w:t>
      </w:r>
    </w:p>
    <w:p w14:paraId="0CC80978" w14:textId="77777777" w:rsidR="00A931FA" w:rsidRPr="00BB5A32" w:rsidRDefault="003B633A" w:rsidP="003B633A">
      <w:pPr>
        <w:rPr>
          <w:rFonts w:cs="Arial"/>
          <w:color w:val="auto"/>
        </w:rPr>
      </w:pPr>
      <w:r>
        <w:rPr>
          <w:color w:val="auto"/>
        </w:rPr>
        <w:t xml:space="preserve">Europos šalys turėtų užtikrinti, </w:t>
      </w:r>
    </w:p>
    <w:p w14:paraId="2588E1E1" w14:textId="6B12F5AC" w:rsidR="003B633A" w:rsidRPr="00BB5A32" w:rsidRDefault="003B633A" w:rsidP="003B633A">
      <w:pPr>
        <w:rPr>
          <w:rFonts w:cs="Arial"/>
          <w:color w:val="auto"/>
        </w:rPr>
      </w:pPr>
      <w:r>
        <w:rPr>
          <w:color w:val="auto"/>
        </w:rPr>
        <w:t xml:space="preserve">kad visi neįgalieji galėtų naudotis šia teise. </w:t>
      </w:r>
    </w:p>
    <w:p w14:paraId="0C62F357" w14:textId="60DA598E" w:rsidR="003B633A" w:rsidRPr="00BB5A32" w:rsidRDefault="003B633A" w:rsidP="003B633A">
      <w:pPr>
        <w:rPr>
          <w:rFonts w:cs="Arial"/>
          <w:color w:val="auto"/>
        </w:rPr>
      </w:pPr>
    </w:p>
    <w:p w14:paraId="5EF9FE43" w14:textId="7B7D4C6D" w:rsidR="00025F13" w:rsidRPr="00BB5A32" w:rsidRDefault="003B633A" w:rsidP="003B633A">
      <w:pPr>
        <w:rPr>
          <w:rFonts w:cs="Arial"/>
          <w:color w:val="auto"/>
        </w:rPr>
      </w:pPr>
      <w:r>
        <w:rPr>
          <w:color w:val="auto"/>
        </w:rPr>
        <w:t xml:space="preserve">Deja, kai kurie neįgalieji Europoje gyvena </w:t>
      </w:r>
      <w:r>
        <w:rPr>
          <w:b/>
          <w:bCs/>
          <w:color w:val="auto"/>
        </w:rPr>
        <w:t>globos įstaigose</w:t>
      </w:r>
      <w:r>
        <w:rPr>
          <w:color w:val="auto"/>
        </w:rPr>
        <w:t xml:space="preserve"> </w:t>
      </w:r>
    </w:p>
    <w:p w14:paraId="38A945D2" w14:textId="20C5CA98" w:rsidR="003B633A" w:rsidRPr="00BB5A32" w:rsidRDefault="003B633A" w:rsidP="003B633A">
      <w:pPr>
        <w:rPr>
          <w:rFonts w:cs="Arial"/>
          <w:color w:val="auto"/>
        </w:rPr>
      </w:pPr>
      <w:r>
        <w:rPr>
          <w:color w:val="auto"/>
        </w:rPr>
        <w:t xml:space="preserve">atskirti nuo bendruomenės. </w:t>
      </w:r>
    </w:p>
    <w:p w14:paraId="7E29FAEA" w14:textId="66D9E8BC" w:rsidR="003B633A" w:rsidRPr="00BB5A32" w:rsidRDefault="003B633A" w:rsidP="003B633A">
      <w:pPr>
        <w:rPr>
          <w:rFonts w:cs="Arial"/>
          <w:color w:val="auto"/>
        </w:rPr>
      </w:pPr>
      <w:r>
        <w:rPr>
          <w:color w:val="auto"/>
        </w:rPr>
        <w:t xml:space="preserve">Todėl jie ne visada gali sprendimus priimti savarankiškai.  </w:t>
      </w:r>
    </w:p>
    <w:p w14:paraId="50C27253" w14:textId="77777777" w:rsidR="000964EB" w:rsidRPr="00BB5A32" w:rsidRDefault="000964EB" w:rsidP="003B633A">
      <w:pPr>
        <w:rPr>
          <w:rFonts w:cs="Arial"/>
          <w:color w:val="auto"/>
        </w:rPr>
      </w:pPr>
    </w:p>
    <w:p w14:paraId="39DFF3A0" w14:textId="4EA8C7EC" w:rsidR="003832B6" w:rsidRPr="00BB5A32" w:rsidRDefault="000964EB" w:rsidP="003B633A">
      <w:pPr>
        <w:rPr>
          <w:rFonts w:cs="Arial"/>
          <w:color w:val="auto"/>
        </w:rPr>
      </w:pPr>
      <w:r>
        <w:rPr>
          <w:noProof/>
          <w:color w:val="auto"/>
          <w:lang w:eastAsia="lt-LT"/>
        </w:rPr>
        <w:lastRenderedPageBreak/>
        <w:drawing>
          <wp:inline distT="0" distB="0" distL="0" distR="0" wp14:anchorId="26286DD0" wp14:editId="1C19247B">
            <wp:extent cx="3600000" cy="2881016"/>
            <wp:effectExtent l="0" t="0" r="635" b="0"/>
            <wp:docPr id="32" name="Picture 32" descr="Name uždarytas žmog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Person closed in a hous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88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A868C" w14:textId="77777777" w:rsidR="000964EB" w:rsidRPr="00BB5A32" w:rsidRDefault="000964EB" w:rsidP="003B633A">
      <w:pPr>
        <w:rPr>
          <w:rFonts w:cs="Arial"/>
          <w:color w:val="auto"/>
        </w:rPr>
      </w:pPr>
    </w:p>
    <w:p w14:paraId="3F65C3D5" w14:textId="77777777" w:rsidR="00CE7190" w:rsidRPr="00BB5A32" w:rsidRDefault="003B633A" w:rsidP="00C244F1">
      <w:pPr>
        <w:rPr>
          <w:rFonts w:cs="Arial"/>
          <w:color w:val="auto"/>
        </w:rPr>
      </w:pPr>
      <w:r>
        <w:rPr>
          <w:color w:val="auto"/>
        </w:rPr>
        <w:t xml:space="preserve">Artimiausiais metais </w:t>
      </w:r>
    </w:p>
    <w:p w14:paraId="2FFF0ADE" w14:textId="77777777" w:rsidR="00CE7190" w:rsidRPr="00BB5A32" w:rsidRDefault="003B633A" w:rsidP="00C244F1">
      <w:pPr>
        <w:rPr>
          <w:rFonts w:cs="Arial"/>
          <w:color w:val="auto"/>
        </w:rPr>
      </w:pPr>
      <w:r>
        <w:rPr>
          <w:b/>
          <w:bCs/>
          <w:color w:val="auto"/>
        </w:rPr>
        <w:t>Europos Komisija</w:t>
      </w:r>
      <w:r>
        <w:rPr>
          <w:color w:val="auto"/>
        </w:rPr>
        <w:t xml:space="preserve"> glaudžiai bendradarbiaudama </w:t>
      </w:r>
    </w:p>
    <w:p w14:paraId="553D19D1" w14:textId="23C4949D" w:rsidR="00A931FA" w:rsidRPr="00BB5A32" w:rsidRDefault="003B633A" w:rsidP="00C244F1">
      <w:pPr>
        <w:rPr>
          <w:rFonts w:cs="Arial"/>
          <w:color w:val="auto"/>
        </w:rPr>
      </w:pPr>
      <w:r>
        <w:rPr>
          <w:color w:val="auto"/>
        </w:rPr>
        <w:t xml:space="preserve">su </w:t>
      </w:r>
      <w:r>
        <w:rPr>
          <w:b/>
          <w:bCs/>
          <w:color w:val="auto"/>
        </w:rPr>
        <w:t>Europos Sąjungos</w:t>
      </w:r>
      <w:r>
        <w:rPr>
          <w:color w:val="auto"/>
        </w:rPr>
        <w:t xml:space="preserve"> šalimis</w:t>
      </w:r>
      <w:r>
        <w:rPr>
          <w:color w:val="auto"/>
        </w:rPr>
        <w:br/>
        <w:t xml:space="preserve">sieks užtikrinti, kad neįgalieji </w:t>
      </w:r>
    </w:p>
    <w:p w14:paraId="1592B4D3" w14:textId="728A48FE" w:rsidR="00A85630" w:rsidRPr="00BB5A32" w:rsidRDefault="00CE7190" w:rsidP="00C244F1">
      <w:pPr>
        <w:rPr>
          <w:rFonts w:cs="Arial"/>
          <w:color w:val="auto"/>
        </w:rPr>
      </w:pPr>
      <w:r>
        <w:rPr>
          <w:color w:val="auto"/>
        </w:rPr>
        <w:t>gautų reikiamą paramą ir galėtų:</w:t>
      </w:r>
    </w:p>
    <w:p w14:paraId="1C50804C" w14:textId="77777777" w:rsidR="00A85630" w:rsidRPr="00BB5A32" w:rsidRDefault="00A85630" w:rsidP="00C244F1">
      <w:pPr>
        <w:rPr>
          <w:rFonts w:cs="Arial"/>
          <w:color w:val="auto"/>
        </w:rPr>
      </w:pPr>
    </w:p>
    <w:p w14:paraId="6D821731" w14:textId="380570E0" w:rsidR="00C244F1" w:rsidRPr="00BB5A32" w:rsidRDefault="00A85630" w:rsidP="00AE12C1">
      <w:pPr>
        <w:pStyle w:val="ListParagraph"/>
        <w:numPr>
          <w:ilvl w:val="0"/>
          <w:numId w:val="10"/>
        </w:numPr>
        <w:rPr>
          <w:rFonts w:cs="Arial"/>
          <w:color w:val="auto"/>
        </w:rPr>
      </w:pPr>
      <w:r>
        <w:rPr>
          <w:color w:val="auto"/>
        </w:rPr>
        <w:t>gyventi savarankiškai, o ne globos įstaigose atskirti nuo kitų žmonių;</w:t>
      </w:r>
    </w:p>
    <w:p w14:paraId="333670F8" w14:textId="6EB79F6D" w:rsidR="006277CB" w:rsidRPr="00BB5A32" w:rsidRDefault="006277CB" w:rsidP="00AE12C1">
      <w:pPr>
        <w:pStyle w:val="ListParagraph"/>
        <w:numPr>
          <w:ilvl w:val="0"/>
          <w:numId w:val="10"/>
        </w:numPr>
        <w:rPr>
          <w:rFonts w:cs="Arial"/>
          <w:color w:val="auto"/>
        </w:rPr>
      </w:pPr>
      <w:r>
        <w:t>savarankiškai priimti sprendimus</w:t>
      </w:r>
      <w:r>
        <w:rPr>
          <w:color w:val="auto"/>
        </w:rPr>
        <w:t>;</w:t>
      </w:r>
    </w:p>
    <w:p w14:paraId="184267DE" w14:textId="374E40D9" w:rsidR="00A85630" w:rsidRPr="00BB5A32" w:rsidRDefault="006277CB" w:rsidP="00AE12C1">
      <w:pPr>
        <w:pStyle w:val="ListParagraph"/>
        <w:numPr>
          <w:ilvl w:val="0"/>
          <w:numId w:val="10"/>
        </w:numPr>
        <w:rPr>
          <w:rFonts w:cs="Arial"/>
          <w:color w:val="auto"/>
        </w:rPr>
      </w:pPr>
      <w:r>
        <w:rPr>
          <w:color w:val="auto"/>
        </w:rPr>
        <w:t xml:space="preserve">dalyvauti bendruomenės gyvenime, kaip ir visi kiti žmonės. </w:t>
      </w:r>
    </w:p>
    <w:p w14:paraId="45A5C96D" w14:textId="77777777" w:rsidR="003B633A" w:rsidRPr="00BB5A32" w:rsidRDefault="003B633A" w:rsidP="005C1B33">
      <w:pPr>
        <w:rPr>
          <w:rFonts w:cs="Arial"/>
          <w:color w:val="auto"/>
        </w:rPr>
      </w:pPr>
    </w:p>
    <w:p w14:paraId="370FC8FA" w14:textId="02011AC6" w:rsidR="007263C9" w:rsidRPr="00BB5A32" w:rsidRDefault="003832B6" w:rsidP="007263C9">
      <w:pPr>
        <w:ind w:firstLine="709"/>
        <w:rPr>
          <w:rFonts w:cs="Arial"/>
        </w:rPr>
      </w:pPr>
      <w:r>
        <w:rPr>
          <w:noProof/>
          <w:lang w:eastAsia="lt-LT"/>
        </w:rPr>
        <w:drawing>
          <wp:inline distT="0" distB="0" distL="0" distR="0" wp14:anchorId="7B6C023E" wp14:editId="59F1A645">
            <wp:extent cx="3598924" cy="2781833"/>
            <wp:effectExtent l="0" t="0" r="1905" b="0"/>
            <wp:docPr id="33" name="Picture 33" descr="Neįgalieji bendruomenės aplinko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People with disabilities in the community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37"/>
                    <a:stretch/>
                  </pic:blipFill>
                  <pic:spPr bwMode="auto">
                    <a:xfrm>
                      <a:off x="0" y="0"/>
                      <a:ext cx="3600000" cy="278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32F384" w14:textId="18AA910C" w:rsidR="00DC44D2" w:rsidRPr="00BB5A32" w:rsidRDefault="00DC44D2" w:rsidP="00AE12C1">
      <w:pPr>
        <w:pStyle w:val="Heading2"/>
        <w:numPr>
          <w:ilvl w:val="0"/>
          <w:numId w:val="8"/>
        </w:numPr>
      </w:pPr>
      <w:r>
        <w:lastRenderedPageBreak/>
        <w:t xml:space="preserve">Galimybė dirbti </w:t>
      </w:r>
    </w:p>
    <w:p w14:paraId="43A46A9B" w14:textId="77777777" w:rsidR="00846524" w:rsidRPr="00BB5A32" w:rsidRDefault="00846524" w:rsidP="003D02A9">
      <w:pPr>
        <w:rPr>
          <w:rFonts w:cs="Arial"/>
          <w:szCs w:val="28"/>
        </w:rPr>
      </w:pPr>
      <w:r>
        <w:t xml:space="preserve">Galimybė dirbti reiškia, kad visi žmonės turi turėti galimybę </w:t>
      </w:r>
    </w:p>
    <w:p w14:paraId="5E524012" w14:textId="3B18DB5E" w:rsidR="00846524" w:rsidRPr="00BB5A32" w:rsidRDefault="00846524" w:rsidP="003D02A9">
      <w:pPr>
        <w:rPr>
          <w:rFonts w:cs="Arial"/>
          <w:szCs w:val="28"/>
        </w:rPr>
      </w:pPr>
      <w:r>
        <w:t xml:space="preserve">dirbti ir užsidirbti.  </w:t>
      </w:r>
    </w:p>
    <w:p w14:paraId="7946F751" w14:textId="2698573D" w:rsidR="003D02A9" w:rsidRPr="00BB5A32" w:rsidRDefault="003D02A9" w:rsidP="003D02A9">
      <w:pPr>
        <w:rPr>
          <w:rFonts w:cs="Arial"/>
          <w:szCs w:val="28"/>
        </w:rPr>
      </w:pPr>
      <w:r>
        <w:t xml:space="preserve">Deja, itin daug neįgaliųjų yra bedarbiai. </w:t>
      </w:r>
    </w:p>
    <w:p w14:paraId="6DAF4D2C" w14:textId="06967BF1" w:rsidR="003D02A9" w:rsidRPr="00BB5A32" w:rsidRDefault="003D02A9" w:rsidP="003D02A9">
      <w:pPr>
        <w:rPr>
          <w:rFonts w:cs="Arial"/>
          <w:szCs w:val="28"/>
        </w:rPr>
      </w:pPr>
      <w:r>
        <w:t xml:space="preserve">Taip gali būti dėl to, kad: </w:t>
      </w:r>
    </w:p>
    <w:p w14:paraId="1585A736" w14:textId="44F2DC94" w:rsidR="00A4367A" w:rsidRPr="00BB5A32" w:rsidRDefault="00A4367A" w:rsidP="003D02A9">
      <w:pPr>
        <w:rPr>
          <w:rFonts w:cs="Arial"/>
          <w:szCs w:val="28"/>
        </w:rPr>
      </w:pPr>
    </w:p>
    <w:p w14:paraId="3404F986" w14:textId="65B1D510" w:rsidR="00A4367A" w:rsidRPr="00BB5A32" w:rsidRDefault="00A4367A" w:rsidP="00AE12C1">
      <w:pPr>
        <w:pStyle w:val="ListParagraph"/>
        <w:numPr>
          <w:ilvl w:val="0"/>
          <w:numId w:val="11"/>
        </w:numPr>
        <w:rPr>
          <w:rFonts w:cs="Arial"/>
          <w:szCs w:val="28"/>
        </w:rPr>
      </w:pPr>
      <w:r>
        <w:t xml:space="preserve"> biurai, gatvės, transportas ir kiti dalykai neįgaliesiems nėra </w:t>
      </w:r>
      <w:r>
        <w:rPr>
          <w:b/>
          <w:bCs/>
        </w:rPr>
        <w:t>prieinami</w:t>
      </w:r>
      <w:r>
        <w:t xml:space="preserve">, </w:t>
      </w:r>
      <w:r>
        <w:br/>
        <w:t xml:space="preserve">todėl jie negali jais naudotis, kaip visi kiti žmonės; </w:t>
      </w:r>
    </w:p>
    <w:p w14:paraId="1F2E9B50" w14:textId="69C8702A" w:rsidR="00A4367A" w:rsidRPr="00BB5A32" w:rsidRDefault="00A4367A" w:rsidP="00A4367A">
      <w:pPr>
        <w:pStyle w:val="ListParagraph"/>
        <w:rPr>
          <w:rFonts w:cs="Arial"/>
          <w:szCs w:val="28"/>
        </w:rPr>
      </w:pPr>
    </w:p>
    <w:p w14:paraId="421697EB" w14:textId="0BC8E4EA" w:rsidR="00A4367A" w:rsidRPr="00BB5A32" w:rsidRDefault="00A4367A" w:rsidP="00AE12C1">
      <w:pPr>
        <w:pStyle w:val="ListParagraph"/>
        <w:numPr>
          <w:ilvl w:val="0"/>
          <w:numId w:val="11"/>
        </w:numPr>
        <w:rPr>
          <w:rFonts w:cs="Arial"/>
          <w:szCs w:val="28"/>
        </w:rPr>
      </w:pPr>
      <w:r>
        <w:t xml:space="preserve">daug neįgaliųjų neturi galimybės </w:t>
      </w:r>
      <w:r>
        <w:br/>
        <w:t xml:space="preserve">dalyvauti mokymuose ir įgyti naujų įgūdžių, </w:t>
      </w:r>
      <w:r>
        <w:br/>
        <w:t>būtinų darbui gauti.</w:t>
      </w:r>
    </w:p>
    <w:p w14:paraId="55933D1D" w14:textId="58873EA6" w:rsidR="003D02A9" w:rsidRPr="00BB5A32" w:rsidRDefault="003D02A9" w:rsidP="003D02A9">
      <w:pPr>
        <w:rPr>
          <w:rFonts w:cs="Arial"/>
          <w:szCs w:val="28"/>
        </w:rPr>
      </w:pPr>
    </w:p>
    <w:p w14:paraId="4A016FAC" w14:textId="51059DB7" w:rsidR="00A931FA" w:rsidRPr="00BB5A32" w:rsidRDefault="003D02A9" w:rsidP="003D02A9">
      <w:pPr>
        <w:rPr>
          <w:rFonts w:cs="Arial"/>
          <w:szCs w:val="28"/>
        </w:rPr>
      </w:pPr>
      <w:r>
        <w:t xml:space="preserve">Neturintys darbo neįgalieji dažniau gyvena </w:t>
      </w:r>
    </w:p>
    <w:p w14:paraId="660E1C2C" w14:textId="5528AB8C" w:rsidR="003D02A9" w:rsidRPr="00BB5A32" w:rsidRDefault="003D02A9" w:rsidP="003D02A9">
      <w:pPr>
        <w:rPr>
          <w:rFonts w:cs="Arial"/>
          <w:szCs w:val="28"/>
        </w:rPr>
      </w:pPr>
      <w:r>
        <w:t xml:space="preserve">skurdžiai ir patiria atskirtį. </w:t>
      </w:r>
    </w:p>
    <w:p w14:paraId="227F590B" w14:textId="1CA3CD76" w:rsidR="003D02A9" w:rsidRPr="00BB5A32" w:rsidRDefault="003D02A9" w:rsidP="003D02A9">
      <w:pPr>
        <w:rPr>
          <w:rFonts w:cs="Arial"/>
          <w:szCs w:val="28"/>
        </w:rPr>
      </w:pPr>
    </w:p>
    <w:p w14:paraId="7DF98DA5" w14:textId="77777777" w:rsidR="00025F13" w:rsidRPr="00BB5A32" w:rsidRDefault="00A4367A" w:rsidP="003D02A9">
      <w:pPr>
        <w:rPr>
          <w:rFonts w:cs="Arial"/>
          <w:szCs w:val="28"/>
        </w:rPr>
      </w:pPr>
      <w:r>
        <w:t xml:space="preserve">Artimiausiais metais </w:t>
      </w:r>
    </w:p>
    <w:p w14:paraId="6AD5FF53" w14:textId="77777777" w:rsidR="00025F13" w:rsidRPr="00BB5A32" w:rsidRDefault="00A4367A" w:rsidP="003D02A9">
      <w:pPr>
        <w:rPr>
          <w:rFonts w:cs="Arial"/>
          <w:szCs w:val="28"/>
        </w:rPr>
      </w:pPr>
      <w:r>
        <w:rPr>
          <w:b/>
          <w:bCs/>
          <w:szCs w:val="28"/>
        </w:rPr>
        <w:t>Europos Komisija</w:t>
      </w:r>
      <w:r>
        <w:t xml:space="preserve"> sieks užtikrinti, </w:t>
      </w:r>
    </w:p>
    <w:p w14:paraId="0635CA0C" w14:textId="6BDF7747" w:rsidR="00A4367A" w:rsidRPr="00BB5A32" w:rsidRDefault="00A4367A" w:rsidP="003D02A9">
      <w:pPr>
        <w:rPr>
          <w:rFonts w:cs="Arial"/>
          <w:szCs w:val="28"/>
        </w:rPr>
      </w:pPr>
      <w:r>
        <w:t xml:space="preserve">kad neįgalieji galėtų: </w:t>
      </w:r>
    </w:p>
    <w:p w14:paraId="090EB6FB" w14:textId="148E8225" w:rsidR="00A4367A" w:rsidRPr="00BB5A32" w:rsidRDefault="00A4367A" w:rsidP="003D02A9">
      <w:pPr>
        <w:rPr>
          <w:rFonts w:cs="Arial"/>
          <w:szCs w:val="28"/>
        </w:rPr>
      </w:pPr>
    </w:p>
    <w:p w14:paraId="2773BA21" w14:textId="7C3D26A0" w:rsidR="00A4367A" w:rsidRPr="00BB5A32" w:rsidRDefault="00A4367A" w:rsidP="00AE12C1">
      <w:pPr>
        <w:pStyle w:val="ListParagraph"/>
        <w:numPr>
          <w:ilvl w:val="0"/>
          <w:numId w:val="12"/>
        </w:numPr>
      </w:pPr>
      <w:r>
        <w:t xml:space="preserve">dalyvauti mokymuose ir įgyti naujų įgūdžių; </w:t>
      </w:r>
    </w:p>
    <w:p w14:paraId="41E6FE8F" w14:textId="26848FD7" w:rsidR="00A4367A" w:rsidRPr="00BB5A32" w:rsidRDefault="00A4367A" w:rsidP="00AE12C1">
      <w:pPr>
        <w:pStyle w:val="ListParagraph"/>
        <w:numPr>
          <w:ilvl w:val="0"/>
          <w:numId w:val="12"/>
        </w:numPr>
      </w:pPr>
      <w:r>
        <w:t xml:space="preserve">gauti darbą ir būti savarankiški. </w:t>
      </w:r>
    </w:p>
    <w:p w14:paraId="468EFEBA" w14:textId="77777777" w:rsidR="00B86A5F" w:rsidRPr="00BB5A32" w:rsidRDefault="00B86A5F" w:rsidP="00B86A5F">
      <w:pPr>
        <w:pStyle w:val="ListParagraph"/>
        <w:rPr>
          <w:rFonts w:cs="Arial"/>
          <w:szCs w:val="28"/>
        </w:rPr>
      </w:pPr>
    </w:p>
    <w:p w14:paraId="628B415D" w14:textId="288713B7" w:rsidR="00315B8A" w:rsidRPr="00BB5A32" w:rsidRDefault="000C20B0" w:rsidP="00315B8A">
      <w:r>
        <w:rPr>
          <w:noProof/>
          <w:lang w:eastAsia="lt-LT"/>
        </w:rPr>
        <w:lastRenderedPageBreak/>
        <w:drawing>
          <wp:inline distT="0" distB="0" distL="0" distR="0" wp14:anchorId="42EB421B" wp14:editId="4B43D61E">
            <wp:extent cx="3600000" cy="3147277"/>
            <wp:effectExtent l="0" t="0" r="635" b="0"/>
            <wp:docPr id="34" name="Picture 34" descr="Neįgalieji kartu dirba bi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People with disabilities at an office working together.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19" r="18257"/>
                    <a:stretch/>
                  </pic:blipFill>
                  <pic:spPr bwMode="auto">
                    <a:xfrm>
                      <a:off x="0" y="0"/>
                      <a:ext cx="3600000" cy="314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A38063" w14:textId="7DDBDC16" w:rsidR="00DC44D2" w:rsidRPr="00BB5A32" w:rsidRDefault="002207ED" w:rsidP="00AE12C1">
      <w:pPr>
        <w:pStyle w:val="Heading2"/>
        <w:numPr>
          <w:ilvl w:val="0"/>
          <w:numId w:val="8"/>
        </w:numPr>
      </w:pPr>
      <w:r>
        <w:rPr>
          <w:noProof/>
          <w:lang w:eastAsia="lt-LT"/>
        </w:rPr>
        <w:drawing>
          <wp:anchor distT="0" distB="0" distL="114300" distR="114300" simplePos="0" relativeHeight="251750400" behindDoc="0" locked="0" layoutInCell="1" allowOverlap="1" wp14:anchorId="02CF5E11" wp14:editId="627EF1A3">
            <wp:simplePos x="0" y="0"/>
            <wp:positionH relativeFrom="column">
              <wp:posOffset>3646805</wp:posOffset>
            </wp:positionH>
            <wp:positionV relativeFrom="paragraph">
              <wp:posOffset>748030</wp:posOffset>
            </wp:positionV>
            <wp:extent cx="2160000" cy="2160000"/>
            <wp:effectExtent l="0" t="0" r="0" b="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Teisė kreiptis į teismą </w:t>
      </w:r>
    </w:p>
    <w:p w14:paraId="5A547AF9" w14:textId="77777777" w:rsidR="00025F13" w:rsidRPr="00BB5A32" w:rsidRDefault="00C66E56" w:rsidP="0047648D">
      <w:pPr>
        <w:rPr>
          <w:rFonts w:cs="Arial"/>
          <w:szCs w:val="28"/>
        </w:rPr>
      </w:pPr>
      <w:r>
        <w:t xml:space="preserve">Žmonės turi teisę kreiptis </w:t>
      </w:r>
    </w:p>
    <w:p w14:paraId="03D074E3" w14:textId="2EB113E1" w:rsidR="00C66E56" w:rsidRPr="00BB5A32" w:rsidRDefault="00C66E56" w:rsidP="0047648D">
      <w:pPr>
        <w:rPr>
          <w:rFonts w:cs="Arial"/>
          <w:szCs w:val="28"/>
        </w:rPr>
      </w:pPr>
      <w:r>
        <w:t xml:space="preserve">į teismą, </w:t>
      </w:r>
    </w:p>
    <w:p w14:paraId="4265B994" w14:textId="77777777" w:rsidR="00025F13" w:rsidRPr="00BB5A32" w:rsidRDefault="00C66E56" w:rsidP="0047648D">
      <w:pPr>
        <w:rPr>
          <w:rFonts w:cs="Arial"/>
          <w:szCs w:val="28"/>
        </w:rPr>
      </w:pPr>
      <w:r>
        <w:t xml:space="preserve">jeigu mano, kad su jais elgiamasi netinkamai  </w:t>
      </w:r>
    </w:p>
    <w:p w14:paraId="4DDC2AD2" w14:textId="75FE934C" w:rsidR="00C66E56" w:rsidRPr="00BB5A32" w:rsidRDefault="00C66E56" w:rsidP="0047648D">
      <w:pPr>
        <w:rPr>
          <w:rFonts w:cs="Arial"/>
          <w:szCs w:val="28"/>
        </w:rPr>
      </w:pPr>
      <w:r>
        <w:t xml:space="preserve">ar nesąžiningai. </w:t>
      </w:r>
    </w:p>
    <w:p w14:paraId="6C6C1734" w14:textId="77777777" w:rsidR="00025F13" w:rsidRPr="00BB5A32" w:rsidRDefault="00C66E56" w:rsidP="0047648D">
      <w:pPr>
        <w:rPr>
          <w:rFonts w:cs="Arial"/>
          <w:szCs w:val="28"/>
        </w:rPr>
      </w:pPr>
      <w:r>
        <w:t xml:space="preserve">Teisme žmonės yra išklausomi </w:t>
      </w:r>
    </w:p>
    <w:p w14:paraId="045EA375" w14:textId="538D3D0E" w:rsidR="00C66E56" w:rsidRPr="00BB5A32" w:rsidRDefault="00C66E56" w:rsidP="0047648D">
      <w:pPr>
        <w:rPr>
          <w:rFonts w:cs="Arial"/>
          <w:szCs w:val="28"/>
        </w:rPr>
      </w:pPr>
      <w:r>
        <w:t xml:space="preserve">ir imamasi veiksmų jiems apsaugoti. </w:t>
      </w:r>
    </w:p>
    <w:p w14:paraId="41D60661" w14:textId="77777777" w:rsidR="00C66E56" w:rsidRPr="00BB5A32" w:rsidRDefault="00C66E56" w:rsidP="0047648D">
      <w:pPr>
        <w:rPr>
          <w:rFonts w:cs="Arial"/>
          <w:szCs w:val="28"/>
        </w:rPr>
      </w:pPr>
    </w:p>
    <w:p w14:paraId="33B8E008" w14:textId="48AF3051" w:rsidR="00025F13" w:rsidRPr="00BB5A32" w:rsidRDefault="00C66E56" w:rsidP="0047648D">
      <w:pPr>
        <w:rPr>
          <w:rFonts w:cs="Arial"/>
          <w:szCs w:val="28"/>
        </w:rPr>
      </w:pPr>
      <w:r>
        <w:t xml:space="preserve">Deja, kai kurie neįgalieji </w:t>
      </w:r>
    </w:p>
    <w:p w14:paraId="182E8477" w14:textId="77777777" w:rsidR="00025F13" w:rsidRPr="00BB5A32" w:rsidRDefault="00C66E56" w:rsidP="0047648D">
      <w:pPr>
        <w:rPr>
          <w:rFonts w:cs="Arial"/>
          <w:szCs w:val="28"/>
        </w:rPr>
      </w:pPr>
      <w:r>
        <w:t xml:space="preserve">Europoje </w:t>
      </w:r>
    </w:p>
    <w:p w14:paraId="7B118F4F" w14:textId="693B04A8" w:rsidR="00C66E56" w:rsidRPr="00BB5A32" w:rsidRDefault="00C66E56" w:rsidP="0047648D">
      <w:pPr>
        <w:rPr>
          <w:rFonts w:cs="Arial"/>
          <w:szCs w:val="28"/>
        </w:rPr>
      </w:pPr>
      <w:r>
        <w:t xml:space="preserve">teise kreiptis į teismą naudotis negali. </w:t>
      </w:r>
    </w:p>
    <w:p w14:paraId="5A5C5064" w14:textId="77777777" w:rsidR="000131A1" w:rsidRPr="00BB5A32" w:rsidRDefault="00C66E56" w:rsidP="0047648D">
      <w:pPr>
        <w:rPr>
          <w:rFonts w:cs="Arial"/>
          <w:szCs w:val="28"/>
        </w:rPr>
      </w:pPr>
      <w:r>
        <w:t xml:space="preserve">Neįgalieji negali kreiptis į teismą ir prašyti pagalbos, </w:t>
      </w:r>
    </w:p>
    <w:p w14:paraId="081A5CDB" w14:textId="5F805F6D" w:rsidR="00C66E56" w:rsidRPr="00BB5A32" w:rsidRDefault="00C66E56" w:rsidP="0047648D">
      <w:pPr>
        <w:rPr>
          <w:rFonts w:cs="Arial"/>
          <w:szCs w:val="28"/>
        </w:rPr>
      </w:pPr>
      <w:r>
        <w:t xml:space="preserve">net jei su jais elgiamasi netinkamai ar nesąžiningai. </w:t>
      </w:r>
    </w:p>
    <w:p w14:paraId="592514EB" w14:textId="442523C0" w:rsidR="00C66E56" w:rsidRPr="00BB5A32" w:rsidRDefault="00C66E56" w:rsidP="0047648D">
      <w:pPr>
        <w:rPr>
          <w:rFonts w:cs="Arial"/>
          <w:szCs w:val="28"/>
        </w:rPr>
      </w:pPr>
    </w:p>
    <w:p w14:paraId="57ABB89A" w14:textId="77777777" w:rsidR="005368E5" w:rsidRPr="00BB5A32" w:rsidRDefault="007B0F01" w:rsidP="0047648D">
      <w:pPr>
        <w:rPr>
          <w:rFonts w:cs="Arial"/>
          <w:szCs w:val="28"/>
        </w:rPr>
      </w:pPr>
      <w:r>
        <w:t xml:space="preserve">Artimiausiais metais </w:t>
      </w:r>
    </w:p>
    <w:p w14:paraId="32C38E2A" w14:textId="77777777" w:rsidR="005368E5" w:rsidRPr="00BB5A32" w:rsidRDefault="007B0F01" w:rsidP="0047648D">
      <w:pPr>
        <w:rPr>
          <w:rFonts w:cs="Arial"/>
          <w:szCs w:val="28"/>
        </w:rPr>
      </w:pPr>
      <w:r>
        <w:rPr>
          <w:b/>
          <w:bCs/>
          <w:szCs w:val="28"/>
        </w:rPr>
        <w:t>Europos Komisija</w:t>
      </w:r>
      <w:r>
        <w:t xml:space="preserve"> sieks užtikrinti, </w:t>
      </w:r>
    </w:p>
    <w:p w14:paraId="0DFCAF47" w14:textId="6FEE6A34" w:rsidR="0047648D" w:rsidRPr="00BB5A32" w:rsidRDefault="007B0F01" w:rsidP="0047648D">
      <w:pPr>
        <w:rPr>
          <w:rFonts w:cs="Arial"/>
          <w:szCs w:val="28"/>
        </w:rPr>
      </w:pPr>
      <w:r>
        <w:t xml:space="preserve">kad, kaip ir kiti žmonės, neįgalieji galėtų kreiptis į teismą. </w:t>
      </w:r>
    </w:p>
    <w:p w14:paraId="25E13540" w14:textId="77777777" w:rsidR="000131A1" w:rsidRPr="00BB5A32" w:rsidRDefault="007B0F01" w:rsidP="0047648D">
      <w:pPr>
        <w:rPr>
          <w:rFonts w:cs="Arial"/>
          <w:szCs w:val="28"/>
        </w:rPr>
      </w:pPr>
      <w:r>
        <w:t xml:space="preserve">Kreipdamiesi į teismą jie gali apsaugoti savo teises, </w:t>
      </w:r>
    </w:p>
    <w:p w14:paraId="2488F65E" w14:textId="4BC4A341" w:rsidR="0047648D" w:rsidRPr="00BB5A32" w:rsidRDefault="007B1623" w:rsidP="0047648D">
      <w:r>
        <w:t xml:space="preserve">kai su jais elgiamasi netinkamai ar nesąžiningai. </w:t>
      </w:r>
    </w:p>
    <w:p w14:paraId="25C103DE" w14:textId="17A1D65D" w:rsidR="00DC44D2" w:rsidRPr="00BB5A32" w:rsidRDefault="00380352" w:rsidP="00AE12C1">
      <w:pPr>
        <w:pStyle w:val="Heading2"/>
        <w:numPr>
          <w:ilvl w:val="0"/>
          <w:numId w:val="8"/>
        </w:numPr>
      </w:pPr>
      <w:r>
        <w:t xml:space="preserve">Galimybė mokytis </w:t>
      </w:r>
    </w:p>
    <w:p w14:paraId="39D96CDA" w14:textId="77777777" w:rsidR="00BB5A32" w:rsidRDefault="00380352" w:rsidP="00380352">
      <w:r>
        <w:lastRenderedPageBreak/>
        <w:t xml:space="preserve">Galimybė mokytis reiškia, kad visi žmonės turi teisę </w:t>
      </w:r>
    </w:p>
    <w:p w14:paraId="6F530BA8" w14:textId="4E59F2B2" w:rsidR="00380352" w:rsidRDefault="00380352" w:rsidP="00380352">
      <w:r>
        <w:t xml:space="preserve">eiti į mokyklą ir universitetą, išmokti naujų dalykų ir gerinti savo įgūdžius. </w:t>
      </w:r>
    </w:p>
    <w:p w14:paraId="6BC0815C" w14:textId="532F9970" w:rsidR="00521FCD" w:rsidRDefault="00521FCD" w:rsidP="00380352"/>
    <w:p w14:paraId="0ED9671C" w14:textId="77777777" w:rsidR="00521FCD" w:rsidRDefault="00521FCD" w:rsidP="00380352">
      <w:pPr>
        <w:rPr>
          <w:szCs w:val="28"/>
        </w:rPr>
      </w:pPr>
      <w:r>
        <w:rPr>
          <w:noProof/>
          <w:lang w:eastAsia="lt-LT"/>
        </w:rPr>
        <w:drawing>
          <wp:inline distT="0" distB="0" distL="0" distR="0" wp14:anchorId="2FF7C2EE" wp14:editId="4EFDF6A8">
            <wp:extent cx="3600000" cy="2319265"/>
            <wp:effectExtent l="0" t="0" r="7620" b="0"/>
            <wp:docPr id="37" name="Picture 37" descr="Neįgalūs ir negalios neturintys mokiniai mokyklo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Students with and without disabilities at school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4" t="7486" r="75306" b="56582"/>
                    <a:stretch/>
                  </pic:blipFill>
                  <pic:spPr bwMode="auto">
                    <a:xfrm>
                      <a:off x="0" y="0"/>
                      <a:ext cx="3600000" cy="231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F7CF33" w14:textId="77777777" w:rsidR="00521FCD" w:rsidRDefault="00521FCD" w:rsidP="00380352">
      <w:pPr>
        <w:rPr>
          <w:szCs w:val="28"/>
        </w:rPr>
      </w:pPr>
    </w:p>
    <w:p w14:paraId="6A1623BD" w14:textId="1A7BD71A" w:rsidR="00386B4D" w:rsidRPr="00BB5A32" w:rsidRDefault="00380352" w:rsidP="00380352">
      <w:pPr>
        <w:rPr>
          <w:szCs w:val="28"/>
        </w:rPr>
      </w:pPr>
      <w:r>
        <w:t xml:space="preserve">Deja, daug jaunų neįgaliųjų neturi galimybės </w:t>
      </w:r>
    </w:p>
    <w:p w14:paraId="6C30A8BB" w14:textId="6F74ACCD" w:rsidR="00380352" w:rsidRPr="00BB5A32" w:rsidRDefault="00380352" w:rsidP="00380352">
      <w:pPr>
        <w:rPr>
          <w:szCs w:val="28"/>
        </w:rPr>
      </w:pPr>
      <w:r>
        <w:t xml:space="preserve">baigti mokyklą ar studijuoti universitete. </w:t>
      </w:r>
    </w:p>
    <w:p w14:paraId="0356B6AE" w14:textId="77777777" w:rsidR="005368E5" w:rsidRPr="00BB5A32" w:rsidRDefault="00380352" w:rsidP="00380352">
      <w:pPr>
        <w:rPr>
          <w:szCs w:val="28"/>
        </w:rPr>
      </w:pPr>
      <w:r>
        <w:t xml:space="preserve">Daug dalykų jiems yra neprieinami </w:t>
      </w:r>
    </w:p>
    <w:p w14:paraId="21C60E83" w14:textId="1D0C7E51" w:rsidR="00380352" w:rsidRPr="00BB5A32" w:rsidRDefault="00380352" w:rsidP="00380352">
      <w:pPr>
        <w:rPr>
          <w:szCs w:val="28"/>
        </w:rPr>
      </w:pPr>
      <w:r>
        <w:t xml:space="preserve">ir jie gali patirti atskirtį. </w:t>
      </w:r>
    </w:p>
    <w:p w14:paraId="5A140649" w14:textId="77777777" w:rsidR="00386B4D" w:rsidRPr="00BB5A32" w:rsidRDefault="00380352" w:rsidP="006D7B57">
      <w:pPr>
        <w:rPr>
          <w:szCs w:val="28"/>
        </w:rPr>
      </w:pPr>
      <w:r>
        <w:t xml:space="preserve">Neretai neįgalūs vaikai turi lankyti specialias mokyklas, </w:t>
      </w:r>
    </w:p>
    <w:p w14:paraId="77F77C49" w14:textId="6E65FFD2" w:rsidR="006D7B57" w:rsidRPr="00BB5A32" w:rsidRDefault="006D7B57" w:rsidP="006D7B57">
      <w:pPr>
        <w:rPr>
          <w:szCs w:val="28"/>
        </w:rPr>
      </w:pPr>
      <w:r>
        <w:t xml:space="preserve">skirtas tik neįgaliems vaikams. </w:t>
      </w:r>
    </w:p>
    <w:p w14:paraId="003755DC" w14:textId="3E21A7B4" w:rsidR="00380352" w:rsidRPr="00BB5A32" w:rsidRDefault="006D7B57" w:rsidP="00380352">
      <w:pPr>
        <w:rPr>
          <w:szCs w:val="28"/>
        </w:rPr>
      </w:pPr>
      <w:r>
        <w:t>Jiems gali būti draudžiama lankyti mokyklą kartu su kitais vaikais.</w:t>
      </w:r>
    </w:p>
    <w:p w14:paraId="2F4B6B42" w14:textId="7B5E7F4A" w:rsidR="00875D33" w:rsidRPr="00BB5A32" w:rsidRDefault="00875D33" w:rsidP="00380352">
      <w:pPr>
        <w:rPr>
          <w:szCs w:val="28"/>
        </w:rPr>
      </w:pPr>
    </w:p>
    <w:p w14:paraId="28A393A3" w14:textId="77777777" w:rsidR="005368E5" w:rsidRPr="00BB5A32" w:rsidRDefault="00875D33" w:rsidP="00380352">
      <w:pPr>
        <w:rPr>
          <w:szCs w:val="28"/>
        </w:rPr>
      </w:pPr>
      <w:r>
        <w:t xml:space="preserve">Artimiausiais metais </w:t>
      </w:r>
    </w:p>
    <w:p w14:paraId="2DFD12BC" w14:textId="77777777" w:rsidR="006C44C2" w:rsidRPr="00BB5A32" w:rsidRDefault="00875D33" w:rsidP="00380352">
      <w:pPr>
        <w:rPr>
          <w:szCs w:val="28"/>
        </w:rPr>
      </w:pPr>
      <w:r>
        <w:rPr>
          <w:b/>
          <w:bCs/>
          <w:szCs w:val="28"/>
        </w:rPr>
        <w:t>Europos Komisija</w:t>
      </w:r>
      <w:r>
        <w:t xml:space="preserve"> kartu </w:t>
      </w:r>
    </w:p>
    <w:p w14:paraId="5CEC15BA" w14:textId="07CBBC22" w:rsidR="00386B4D" w:rsidRPr="00BB5A32" w:rsidRDefault="00875D33" w:rsidP="00380352">
      <w:pPr>
        <w:rPr>
          <w:szCs w:val="28"/>
        </w:rPr>
      </w:pPr>
      <w:r>
        <w:t xml:space="preserve">su visomis </w:t>
      </w:r>
      <w:r>
        <w:rPr>
          <w:b/>
          <w:bCs/>
          <w:szCs w:val="28"/>
        </w:rPr>
        <w:t>Europos Sąjungos</w:t>
      </w:r>
      <w:r>
        <w:t xml:space="preserve"> šalimis </w:t>
      </w:r>
    </w:p>
    <w:p w14:paraId="61A1A259" w14:textId="4FA4CB5C" w:rsidR="00386B4D" w:rsidRPr="00BB5A32" w:rsidRDefault="005368E5" w:rsidP="00380352">
      <w:pPr>
        <w:rPr>
          <w:szCs w:val="28"/>
        </w:rPr>
      </w:pPr>
      <w:r>
        <w:t xml:space="preserve">sieks užtikrinti, kad daugiau neįgalių vaikų galėtų lankyti mokyklą  </w:t>
      </w:r>
    </w:p>
    <w:p w14:paraId="055FECF5" w14:textId="61713061" w:rsidR="007C1672" w:rsidRPr="00BB5A32" w:rsidRDefault="001F2D89" w:rsidP="00380352">
      <w:pPr>
        <w:rPr>
          <w:szCs w:val="28"/>
        </w:rPr>
      </w:pPr>
      <w:r>
        <w:t xml:space="preserve">su visai kitais negalios neturinčiais vaikais.  </w:t>
      </w:r>
    </w:p>
    <w:p w14:paraId="6B420017" w14:textId="254DD3AD" w:rsidR="00DC44D2" w:rsidRPr="00BB5A32" w:rsidRDefault="00DC44D2" w:rsidP="00AE12C1">
      <w:pPr>
        <w:pStyle w:val="Heading2"/>
        <w:numPr>
          <w:ilvl w:val="0"/>
          <w:numId w:val="8"/>
        </w:numPr>
      </w:pPr>
      <w:r>
        <w:t xml:space="preserve">Sveikatos priežiūros paslaugų prieinamumas </w:t>
      </w:r>
    </w:p>
    <w:p w14:paraId="1F4BB43B" w14:textId="77777777" w:rsidR="000D2F65" w:rsidRPr="00BB5A32" w:rsidRDefault="00D315B2" w:rsidP="001F2D89">
      <w:pPr>
        <w:rPr>
          <w:rFonts w:cs="Arial"/>
          <w:szCs w:val="28"/>
        </w:rPr>
      </w:pPr>
      <w:r>
        <w:t xml:space="preserve">Sveikatos priežiūros prieinamumas reiškia, kad sergantys žmonės turi galimybę gydytis ligoninėje, </w:t>
      </w:r>
    </w:p>
    <w:p w14:paraId="06331757" w14:textId="6BB1CE7E" w:rsidR="001F2D89" w:rsidRPr="00BB5A32" w:rsidRDefault="001F2D89" w:rsidP="001F2D89">
      <w:pPr>
        <w:rPr>
          <w:rFonts w:cs="Arial"/>
          <w:szCs w:val="28"/>
        </w:rPr>
      </w:pPr>
      <w:r>
        <w:t>lankytis pas gydytoją ir nusipirkti reikiamų vaistų.</w:t>
      </w:r>
    </w:p>
    <w:p w14:paraId="3FAF9EB7" w14:textId="77777777" w:rsidR="003C0CC5" w:rsidRPr="00BB5A32" w:rsidRDefault="003C0CC5" w:rsidP="001F2D89">
      <w:pPr>
        <w:rPr>
          <w:rFonts w:cs="Arial"/>
          <w:szCs w:val="28"/>
        </w:rPr>
      </w:pPr>
    </w:p>
    <w:p w14:paraId="3AA93187" w14:textId="77777777" w:rsidR="00581CCF" w:rsidRDefault="00D315B2" w:rsidP="001F2D89">
      <w:pPr>
        <w:rPr>
          <w:rFonts w:cs="Arial"/>
          <w:szCs w:val="28"/>
        </w:rPr>
      </w:pPr>
      <w:r>
        <w:t xml:space="preserve">Neįgalieji turi teisę gauti kokybiškas sveikatos priežiūros paslaugas, </w:t>
      </w:r>
    </w:p>
    <w:p w14:paraId="42DF062E" w14:textId="63C5E9DA" w:rsidR="001F2D89" w:rsidRPr="00BB5A32" w:rsidRDefault="00BB5A32" w:rsidP="001F2D89">
      <w:pPr>
        <w:rPr>
          <w:rFonts w:cs="Arial"/>
          <w:szCs w:val="28"/>
        </w:rPr>
      </w:pPr>
      <w:r>
        <w:t>kaip ir visi kiti žmonės.</w:t>
      </w:r>
    </w:p>
    <w:p w14:paraId="6AE3C380" w14:textId="77777777" w:rsidR="000D2F65" w:rsidRPr="00BB5A32" w:rsidRDefault="00D315B2" w:rsidP="001F2D89">
      <w:pPr>
        <w:rPr>
          <w:rFonts w:cs="Arial"/>
          <w:szCs w:val="28"/>
        </w:rPr>
      </w:pPr>
      <w:r>
        <w:t xml:space="preserve">Tačiau neretai jie negali naudotis šia teise, </w:t>
      </w:r>
    </w:p>
    <w:p w14:paraId="7F8FC138" w14:textId="364E0A09" w:rsidR="00D315B2" w:rsidRPr="00BB5A32" w:rsidRDefault="00D315B2" w:rsidP="001F2D89">
      <w:pPr>
        <w:rPr>
          <w:rFonts w:cs="Arial"/>
          <w:szCs w:val="28"/>
        </w:rPr>
      </w:pPr>
      <w:r>
        <w:lastRenderedPageBreak/>
        <w:t xml:space="preserve">kadangi sveikatos priežiūros paslaugos būna per brangios ar nepasiekiamos. </w:t>
      </w:r>
    </w:p>
    <w:p w14:paraId="393444BC" w14:textId="56750180" w:rsidR="000D2F65" w:rsidRPr="00BB5A32" w:rsidRDefault="00D315B2" w:rsidP="001F2D89">
      <w:pPr>
        <w:rPr>
          <w:rFonts w:cs="Arial"/>
          <w:szCs w:val="28"/>
        </w:rPr>
      </w:pPr>
      <w:r>
        <w:t>Be to, neįgaliesiems gali būti neprieinamos ligoninės ir kiti reikalingi dalykai,</w:t>
      </w:r>
    </w:p>
    <w:p w14:paraId="1EBE6F5A" w14:textId="5A27855E" w:rsidR="00D315B2" w:rsidRPr="00BB5A32" w:rsidRDefault="00D315B2" w:rsidP="001F2D89">
      <w:pPr>
        <w:rPr>
          <w:rFonts w:cs="Arial"/>
          <w:szCs w:val="28"/>
        </w:rPr>
      </w:pPr>
      <w:r>
        <w:t>todėl sirgdami jie paprastai negali jose apsilankyti.</w:t>
      </w:r>
    </w:p>
    <w:p w14:paraId="0796F98F" w14:textId="77777777" w:rsidR="00092B33" w:rsidRPr="00BB5A32" w:rsidRDefault="00092B33" w:rsidP="001F2D89">
      <w:pPr>
        <w:rPr>
          <w:rFonts w:cs="Arial"/>
          <w:szCs w:val="28"/>
        </w:rPr>
      </w:pPr>
    </w:p>
    <w:p w14:paraId="7C93A3DF" w14:textId="77777777" w:rsidR="003C0CC5" w:rsidRPr="00BB5A32" w:rsidRDefault="00D315B2" w:rsidP="001F2D89">
      <w:pPr>
        <w:rPr>
          <w:rFonts w:cs="Arial"/>
          <w:szCs w:val="28"/>
        </w:rPr>
      </w:pPr>
      <w:r>
        <w:t xml:space="preserve">Artimiausiais metais </w:t>
      </w:r>
    </w:p>
    <w:p w14:paraId="3584FA1A" w14:textId="77777777" w:rsidR="00581CCF" w:rsidRDefault="00D315B2" w:rsidP="001F2D89">
      <w:pPr>
        <w:rPr>
          <w:rFonts w:cs="Arial"/>
          <w:szCs w:val="28"/>
        </w:rPr>
      </w:pPr>
      <w:r>
        <w:rPr>
          <w:b/>
          <w:bCs/>
          <w:szCs w:val="28"/>
        </w:rPr>
        <w:t>Europos Komisija</w:t>
      </w:r>
      <w:r>
        <w:t xml:space="preserve"> kartu  </w:t>
      </w:r>
    </w:p>
    <w:p w14:paraId="0682C37F" w14:textId="23D8215F" w:rsidR="00BC5B95" w:rsidRPr="00BB5A32" w:rsidRDefault="00243ACA" w:rsidP="001F2D89">
      <w:pPr>
        <w:rPr>
          <w:rFonts w:cs="Arial"/>
          <w:szCs w:val="28"/>
        </w:rPr>
      </w:pPr>
      <w:r>
        <w:t xml:space="preserve">su </w:t>
      </w:r>
      <w:r>
        <w:rPr>
          <w:b/>
          <w:bCs/>
          <w:szCs w:val="28"/>
        </w:rPr>
        <w:t>Europos Sąjungos</w:t>
      </w:r>
      <w:r>
        <w:t xml:space="preserve"> šalimis </w:t>
      </w:r>
    </w:p>
    <w:p w14:paraId="33CE5949" w14:textId="17748FC5" w:rsidR="00BC5B95" w:rsidRPr="00BB5A32" w:rsidRDefault="00243ACA" w:rsidP="001F2D89">
      <w:pPr>
        <w:rPr>
          <w:rFonts w:cs="Arial"/>
          <w:szCs w:val="28"/>
        </w:rPr>
      </w:pPr>
      <w:r>
        <w:t xml:space="preserve">sieks užtikrinti, kad neįgaliesiems </w:t>
      </w:r>
    </w:p>
    <w:p w14:paraId="17F0269D" w14:textId="50707086" w:rsidR="00D315B2" w:rsidRPr="00BB5A32" w:rsidRDefault="00FD0E1E" w:rsidP="001F2D89">
      <w:pPr>
        <w:rPr>
          <w:rFonts w:cs="Arial"/>
          <w:szCs w:val="28"/>
        </w:rPr>
      </w:pPr>
      <w:r>
        <w:t xml:space="preserve">sveikatos priežiūros paslaugos taptų </w:t>
      </w:r>
      <w:proofErr w:type="spellStart"/>
      <w:r>
        <w:t>prieinamesnės</w:t>
      </w:r>
      <w:proofErr w:type="spellEnd"/>
      <w:r>
        <w:t xml:space="preserve">.   </w:t>
      </w:r>
    </w:p>
    <w:p w14:paraId="2A656AEA" w14:textId="0FC356AC" w:rsidR="00116958" w:rsidRPr="00BB5A32" w:rsidRDefault="00116958" w:rsidP="001F2D89">
      <w:pPr>
        <w:rPr>
          <w:rFonts w:cs="Arial"/>
          <w:szCs w:val="28"/>
        </w:rPr>
      </w:pPr>
    </w:p>
    <w:p w14:paraId="53E0B8C9" w14:textId="6200263F" w:rsidR="00116958" w:rsidRPr="00BB5A32" w:rsidRDefault="00116958" w:rsidP="001F2D89">
      <w:pPr>
        <w:rPr>
          <w:rFonts w:cs="Arial"/>
          <w:szCs w:val="28"/>
        </w:rPr>
      </w:pPr>
      <w:r>
        <w:rPr>
          <w:noProof/>
          <w:lang w:eastAsia="lt-LT"/>
        </w:rPr>
        <w:drawing>
          <wp:inline distT="0" distB="0" distL="0" distR="0" wp14:anchorId="5777B997" wp14:editId="562E6AAC">
            <wp:extent cx="3600000" cy="1799202"/>
            <wp:effectExtent l="0" t="0" r="635" b="0"/>
            <wp:docPr id="40" name="Picture 40" descr="Žmonės ligoninė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People in a hospital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79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EE007" w14:textId="4F128C52" w:rsidR="00DC44D2" w:rsidRPr="00BB5A32" w:rsidRDefault="00DC44D2" w:rsidP="00AE12C1">
      <w:pPr>
        <w:pStyle w:val="Heading2"/>
        <w:numPr>
          <w:ilvl w:val="0"/>
          <w:numId w:val="8"/>
        </w:numPr>
      </w:pPr>
      <w:r>
        <w:t>Meno, sporto ir turizmo prieinamumas</w:t>
      </w:r>
    </w:p>
    <w:p w14:paraId="0DB0F003" w14:textId="68FE5754" w:rsidR="006A7202" w:rsidRPr="00BB5A32" w:rsidRDefault="00A813D3" w:rsidP="00EC061D">
      <w:r>
        <w:t xml:space="preserve">Neretai daug neįgaliųjų negali užsiimti veikla, </w:t>
      </w:r>
    </w:p>
    <w:p w14:paraId="546D418D" w14:textId="7E78B248" w:rsidR="006A7202" w:rsidRPr="00BB5A32" w:rsidRDefault="00A813D3" w:rsidP="00EC061D">
      <w:r>
        <w:t xml:space="preserve">susijusia su menu, sportu ar turizmu. </w:t>
      </w:r>
    </w:p>
    <w:p w14:paraId="08D4FA02" w14:textId="243B30B5" w:rsidR="00A813D3" w:rsidRPr="00BB5A32" w:rsidRDefault="00A813D3" w:rsidP="00EC061D">
      <w:r>
        <w:t xml:space="preserve">Pavyzdžiui, jie galbūt negali: </w:t>
      </w:r>
    </w:p>
    <w:p w14:paraId="48FBD17A" w14:textId="1A806C76" w:rsidR="006D2708" w:rsidRPr="00BB5A32" w:rsidRDefault="006D2708" w:rsidP="00EC061D"/>
    <w:p w14:paraId="15B82999" w14:textId="0E2F325F" w:rsidR="000964EB" w:rsidRPr="00BB5A32" w:rsidRDefault="00A813D3" w:rsidP="00AE12C1">
      <w:pPr>
        <w:pStyle w:val="ListParagraph"/>
        <w:numPr>
          <w:ilvl w:val="0"/>
          <w:numId w:val="13"/>
        </w:numPr>
      </w:pPr>
      <w:r>
        <w:t xml:space="preserve">apsilankyti muziejuje; </w:t>
      </w:r>
      <w:r>
        <w:br/>
      </w:r>
    </w:p>
    <w:p w14:paraId="585D4DDF" w14:textId="725AF2B8" w:rsidR="00116958" w:rsidRPr="00BB5A32" w:rsidRDefault="00116958" w:rsidP="00116958">
      <w:pPr>
        <w:pStyle w:val="ListParagraph"/>
      </w:pPr>
      <w:r>
        <w:rPr>
          <w:noProof/>
          <w:lang w:eastAsia="lt-LT"/>
        </w:rPr>
        <w:drawing>
          <wp:inline distT="0" distB="0" distL="0" distR="0" wp14:anchorId="0E3BD591" wp14:editId="1B89BBA7">
            <wp:extent cx="1609090" cy="1116965"/>
            <wp:effectExtent l="0" t="0" r="0" b="6985"/>
            <wp:docPr id="41" name="Picture 41" descr="Muziej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Museum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11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E6273" w14:textId="77777777" w:rsidR="004E417D" w:rsidRPr="00BB5A32" w:rsidRDefault="004E417D" w:rsidP="00116958">
      <w:pPr>
        <w:pStyle w:val="ListParagraph"/>
      </w:pPr>
    </w:p>
    <w:p w14:paraId="5A8F4260" w14:textId="63BE6CA8" w:rsidR="003C0CC5" w:rsidRPr="00BB5A32" w:rsidRDefault="00A813D3" w:rsidP="00AE12C1">
      <w:pPr>
        <w:pStyle w:val="ListParagraph"/>
        <w:numPr>
          <w:ilvl w:val="0"/>
          <w:numId w:val="13"/>
        </w:numPr>
      </w:pPr>
      <w:r>
        <w:t xml:space="preserve">žaisti krepšinį ar tenisą; </w:t>
      </w:r>
      <w:r>
        <w:br/>
      </w:r>
    </w:p>
    <w:p w14:paraId="164BB8D8" w14:textId="6B56D617" w:rsidR="002658C6" w:rsidRPr="00BB5A32" w:rsidRDefault="002658C6" w:rsidP="002658C6">
      <w:pPr>
        <w:pStyle w:val="ListParagraph"/>
        <w:ind w:left="360"/>
      </w:pPr>
      <w:r>
        <w:rPr>
          <w:noProof/>
          <w:lang w:eastAsia="lt-LT"/>
        </w:rPr>
        <w:lastRenderedPageBreak/>
        <w:drawing>
          <wp:inline distT="0" distB="0" distL="0" distR="0" wp14:anchorId="6A7BF062" wp14:editId="38CB013F">
            <wp:extent cx="2160000" cy="2108196"/>
            <wp:effectExtent l="0" t="0" r="0" b="6985"/>
            <wp:docPr id="43" name="Picture 43" descr="Žmonės neįgaliųjų vėžimėliuose žaidžia krepšin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People in wheelchairs playing basketball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83" t="4221" r="12562" b="4383"/>
                    <a:stretch/>
                  </pic:blipFill>
                  <pic:spPr bwMode="auto">
                    <a:xfrm>
                      <a:off x="0" y="0"/>
                      <a:ext cx="2160000" cy="210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CC25E7" w14:textId="77777777" w:rsidR="00116958" w:rsidRPr="00BB5A32" w:rsidRDefault="00116958" w:rsidP="00116958">
      <w:pPr>
        <w:pStyle w:val="ListParagraph"/>
      </w:pPr>
    </w:p>
    <w:p w14:paraId="154A4A4E" w14:textId="4095C043" w:rsidR="00BC5B95" w:rsidRPr="00BB5A32" w:rsidRDefault="00A813D3" w:rsidP="00AE12C1">
      <w:pPr>
        <w:pStyle w:val="ListParagraph"/>
        <w:numPr>
          <w:ilvl w:val="0"/>
          <w:numId w:val="13"/>
        </w:numPr>
        <w:ind w:left="360"/>
      </w:pPr>
      <w:r>
        <w:t xml:space="preserve">vykti atostogauti kitur. </w:t>
      </w:r>
      <w:r>
        <w:br/>
      </w:r>
    </w:p>
    <w:p w14:paraId="32ECC722" w14:textId="3D342A5F" w:rsidR="002658C6" w:rsidRPr="00BB5A32" w:rsidRDefault="002658C6" w:rsidP="00BC5B95">
      <w:pPr>
        <w:pStyle w:val="ListParagraph"/>
        <w:ind w:left="360"/>
      </w:pPr>
      <w:r>
        <w:rPr>
          <w:noProof/>
          <w:lang w:eastAsia="lt-LT"/>
        </w:rPr>
        <w:drawing>
          <wp:inline distT="0" distB="0" distL="0" distR="0" wp14:anchorId="4C999AC6" wp14:editId="573E0FF2">
            <wp:extent cx="1800000" cy="1318079"/>
            <wp:effectExtent l="0" t="0" r="0" b="0"/>
            <wp:docPr id="44" name="Picture 44" descr="Keliautoj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traveller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829"/>
                    <a:stretch/>
                  </pic:blipFill>
                  <pic:spPr bwMode="auto">
                    <a:xfrm>
                      <a:off x="0" y="0"/>
                      <a:ext cx="1800000" cy="131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156F55" w14:textId="77777777" w:rsidR="002658C6" w:rsidRPr="00BB5A32" w:rsidRDefault="002658C6" w:rsidP="002658C6">
      <w:pPr>
        <w:pStyle w:val="ListParagraph"/>
      </w:pPr>
    </w:p>
    <w:p w14:paraId="787487C9" w14:textId="1B5B5F7F" w:rsidR="000C0A69" w:rsidRPr="00BB5A32" w:rsidRDefault="000C0A69" w:rsidP="00C454DD">
      <w:pPr>
        <w:rPr>
          <w:rFonts w:cs="Arial"/>
        </w:rPr>
      </w:pPr>
      <w:r>
        <w:t xml:space="preserve">Tokia veikla žmonėms padeda  </w:t>
      </w:r>
    </w:p>
    <w:p w14:paraId="287A199A" w14:textId="4A7ACE5A" w:rsidR="00E54BF0" w:rsidRPr="00BB5A32" w:rsidRDefault="000C0A69" w:rsidP="00C454DD">
      <w:pPr>
        <w:rPr>
          <w:rFonts w:cs="Arial"/>
        </w:rPr>
      </w:pPr>
      <w:r>
        <w:t xml:space="preserve">įsilieti į bendruomenės gyvenimą. </w:t>
      </w:r>
    </w:p>
    <w:p w14:paraId="644B3719" w14:textId="31A534B1" w:rsidR="00BD2782" w:rsidRPr="00BB5A32" w:rsidRDefault="00BD2782" w:rsidP="00C454DD">
      <w:pPr>
        <w:rPr>
          <w:rFonts w:cs="Arial"/>
        </w:rPr>
      </w:pPr>
      <w:r>
        <w:t xml:space="preserve">Užsiimti tokia veikla turi teisę ir neįgalieji. </w:t>
      </w:r>
    </w:p>
    <w:p w14:paraId="2438D904" w14:textId="33EA3DE1" w:rsidR="00E54BF0" w:rsidRPr="00BB5A32" w:rsidRDefault="00E54BF0" w:rsidP="00C454DD">
      <w:pPr>
        <w:rPr>
          <w:rFonts w:cs="Arial"/>
        </w:rPr>
      </w:pPr>
    </w:p>
    <w:p w14:paraId="7D4DB332" w14:textId="77777777" w:rsidR="003C0CC5" w:rsidRPr="00BB5A32" w:rsidRDefault="00E54BF0" w:rsidP="00C454DD">
      <w:pPr>
        <w:rPr>
          <w:rFonts w:cs="Arial"/>
        </w:rPr>
      </w:pPr>
      <w:r>
        <w:t xml:space="preserve">Artimiausiais metais </w:t>
      </w:r>
    </w:p>
    <w:p w14:paraId="51243774" w14:textId="77777777" w:rsidR="003C0CC5" w:rsidRPr="00BB5A32" w:rsidRDefault="00E54BF0" w:rsidP="00C454DD">
      <w:pPr>
        <w:rPr>
          <w:rFonts w:cs="Arial"/>
        </w:rPr>
      </w:pPr>
      <w:r>
        <w:rPr>
          <w:b/>
          <w:bCs/>
        </w:rPr>
        <w:t>Europos Komisija</w:t>
      </w:r>
      <w:r>
        <w:t xml:space="preserve"> sieks užtikrinti, </w:t>
      </w:r>
    </w:p>
    <w:p w14:paraId="36266986" w14:textId="236B5724" w:rsidR="000C0A69" w:rsidRPr="00BB5A32" w:rsidRDefault="00E54BF0" w:rsidP="00C454DD">
      <w:pPr>
        <w:rPr>
          <w:rFonts w:cs="Arial"/>
        </w:rPr>
      </w:pPr>
      <w:r>
        <w:t xml:space="preserve">kad ši veikla būtų prieinama neįgaliesiems. </w:t>
      </w:r>
    </w:p>
    <w:p w14:paraId="708C23BA" w14:textId="77777777" w:rsidR="003C0CC5" w:rsidRPr="00BB5A32" w:rsidRDefault="003F73B7" w:rsidP="00C454DD">
      <w:pPr>
        <w:rPr>
          <w:rFonts w:cs="Arial"/>
        </w:rPr>
      </w:pPr>
      <w:r>
        <w:t xml:space="preserve">Jeigu ji bus prieinama, </w:t>
      </w:r>
    </w:p>
    <w:p w14:paraId="5E301E50" w14:textId="44D0832B" w:rsidR="00A8409B" w:rsidRPr="00BB5A32" w:rsidRDefault="003F73B7" w:rsidP="00C454DD">
      <w:pPr>
        <w:rPr>
          <w:rFonts w:cs="Arial"/>
        </w:rPr>
      </w:pPr>
      <w:r>
        <w:t xml:space="preserve">visi neįgalieji galės ja užsiimti ir </w:t>
      </w:r>
    </w:p>
    <w:p w14:paraId="3C54A8E5" w14:textId="053F085A" w:rsidR="00E54BF0" w:rsidRPr="00BB5A32" w:rsidRDefault="003F73B7" w:rsidP="00C454DD">
      <w:pPr>
        <w:rPr>
          <w:rFonts w:cs="Arial"/>
        </w:rPr>
      </w:pPr>
      <w:r>
        <w:t xml:space="preserve">dalyvauti bendruomenės gyvenime. </w:t>
      </w:r>
    </w:p>
    <w:p w14:paraId="1431DACC" w14:textId="2373F129" w:rsidR="00DC44D2" w:rsidRPr="00BB5A32" w:rsidRDefault="00DC44D2" w:rsidP="00AE12C1">
      <w:pPr>
        <w:pStyle w:val="Heading2"/>
        <w:numPr>
          <w:ilvl w:val="0"/>
          <w:numId w:val="8"/>
        </w:numPr>
      </w:pPr>
      <w:r>
        <w:t>Darbas už Europos ribų</w:t>
      </w:r>
    </w:p>
    <w:p w14:paraId="3FA2DB05" w14:textId="3AC2819A" w:rsidR="00531B39" w:rsidRPr="00BB5A32" w:rsidRDefault="002F0BD2" w:rsidP="002F0BD2">
      <w:r>
        <w:t xml:space="preserve">Be kita ko, </w:t>
      </w:r>
      <w:r>
        <w:rPr>
          <w:b/>
          <w:bCs/>
        </w:rPr>
        <w:t>Europos Sąjunga</w:t>
      </w:r>
      <w:r>
        <w:t xml:space="preserve"> padeda žmonėms </w:t>
      </w:r>
    </w:p>
    <w:p w14:paraId="46F7DC83" w14:textId="4C30C06E" w:rsidR="002F0BD2" w:rsidRPr="00BB5A32" w:rsidRDefault="002F0BD2" w:rsidP="002F0BD2">
      <w:r>
        <w:t xml:space="preserve">ir kitose pasaulio valstybėse. </w:t>
      </w:r>
    </w:p>
    <w:p w14:paraId="1B1002D4" w14:textId="0D83E4C0" w:rsidR="00531B39" w:rsidRPr="00BB5A32" w:rsidRDefault="0028244F" w:rsidP="002F0BD2">
      <w:r>
        <w:rPr>
          <w:noProof/>
          <w:lang w:eastAsia="lt-LT"/>
        </w:rPr>
        <w:lastRenderedPageBreak/>
        <w:drawing>
          <wp:anchor distT="0" distB="0" distL="114300" distR="114300" simplePos="0" relativeHeight="251755520" behindDoc="0" locked="0" layoutInCell="1" allowOverlap="1" wp14:anchorId="665A4A21" wp14:editId="5E513C85">
            <wp:simplePos x="0" y="0"/>
            <wp:positionH relativeFrom="column">
              <wp:posOffset>3881120</wp:posOffset>
            </wp:positionH>
            <wp:positionV relativeFrom="paragraph">
              <wp:posOffset>73552</wp:posOffset>
            </wp:positionV>
            <wp:extent cx="1800000" cy="1800000"/>
            <wp:effectExtent l="0" t="0" r="0" b="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Kai kuriose neturtingose šalyse žmonės negali gauti net paprasčiausių geram gyvenimui reikalingų dalykų. </w:t>
      </w:r>
    </w:p>
    <w:p w14:paraId="34F12220" w14:textId="21B6F533" w:rsidR="00531B39" w:rsidRPr="00BB5A32" w:rsidRDefault="003E5FF4" w:rsidP="002F0BD2">
      <w:r>
        <w:t xml:space="preserve">Pavyzdžiui, jie galbūt neturi darbo </w:t>
      </w:r>
    </w:p>
    <w:p w14:paraId="3550CECE" w14:textId="3472D8BA" w:rsidR="002F0BD2" w:rsidRPr="00BB5A32" w:rsidRDefault="002F0BD2" w:rsidP="002F0BD2">
      <w:r>
        <w:t xml:space="preserve">ar pakankamai maisto savo šeimai. </w:t>
      </w:r>
    </w:p>
    <w:p w14:paraId="13D82F0E" w14:textId="77777777" w:rsidR="00BC5B95" w:rsidRPr="00BB5A32" w:rsidRDefault="002F0BD2" w:rsidP="002F0BD2">
      <w:r>
        <w:t xml:space="preserve">Tokiose šalyse gyvenantiems </w:t>
      </w:r>
    </w:p>
    <w:p w14:paraId="52385149" w14:textId="22DCB1C7" w:rsidR="00531B39" w:rsidRPr="00BB5A32" w:rsidRDefault="002F0BD2" w:rsidP="002F0BD2">
      <w:r>
        <w:t xml:space="preserve">neįgaliesiems </w:t>
      </w:r>
    </w:p>
    <w:p w14:paraId="43529753" w14:textId="02E97BA0" w:rsidR="002F0BD2" w:rsidRPr="00BB5A32" w:rsidRDefault="002F0BD2" w:rsidP="002F0BD2">
      <w:r>
        <w:t xml:space="preserve">yra dar sunkiau. </w:t>
      </w:r>
    </w:p>
    <w:p w14:paraId="3DB259DD" w14:textId="77777777" w:rsidR="00A8409B" w:rsidRPr="00BB5A32" w:rsidRDefault="00494165" w:rsidP="002F0BD2">
      <w:r>
        <w:t xml:space="preserve">Jie galbūt negauna paramos, kurios jiems reikia, </w:t>
      </w:r>
    </w:p>
    <w:p w14:paraId="7842901C" w14:textId="5EE97820" w:rsidR="00494165" w:rsidRPr="00BB5A32" w:rsidRDefault="00494165" w:rsidP="002F0BD2">
      <w:r>
        <w:t xml:space="preserve">kad galėtų gerai gyventi. </w:t>
      </w:r>
    </w:p>
    <w:p w14:paraId="314E9F37" w14:textId="77777777" w:rsidR="001D70B6" w:rsidRPr="00BB5A32" w:rsidRDefault="001D70B6" w:rsidP="002F0BD2"/>
    <w:p w14:paraId="45DA09F9" w14:textId="403E4E4C" w:rsidR="00494165" w:rsidRPr="00BB5A32" w:rsidRDefault="00494165" w:rsidP="002F0BD2">
      <w:r>
        <w:t xml:space="preserve">Europos Sąjunga yra sukūrusi pagalbos tokioms šalims programų. </w:t>
      </w:r>
    </w:p>
    <w:p w14:paraId="0DD0954E" w14:textId="77777777" w:rsidR="00531B39" w:rsidRPr="00BB5A32" w:rsidRDefault="00494165" w:rsidP="002F0BD2">
      <w:r>
        <w:t xml:space="preserve">Dalį lėšų jis skiria tam, kad padėtų gerinti tokių šalių gyventojų </w:t>
      </w:r>
    </w:p>
    <w:p w14:paraId="3BAD3111" w14:textId="55934526" w:rsidR="00494165" w:rsidRPr="00BB5A32" w:rsidRDefault="00494165" w:rsidP="002F0BD2">
      <w:r>
        <w:t xml:space="preserve">gyvenimą. </w:t>
      </w:r>
    </w:p>
    <w:p w14:paraId="78AC23A9" w14:textId="7EE102CD" w:rsidR="00494165" w:rsidRPr="00BB5A32" w:rsidRDefault="00494165" w:rsidP="002F0BD2"/>
    <w:p w14:paraId="6313CC92" w14:textId="77777777" w:rsidR="00BC5B95" w:rsidRPr="00BB5A32" w:rsidRDefault="00494165" w:rsidP="002F0BD2">
      <w:r>
        <w:t xml:space="preserve">Artimiausiais metais </w:t>
      </w:r>
    </w:p>
    <w:p w14:paraId="136BD225" w14:textId="7FD9D6D6" w:rsidR="00531B39" w:rsidRPr="00BB5A32" w:rsidRDefault="00494165" w:rsidP="002F0BD2">
      <w:r>
        <w:rPr>
          <w:b/>
          <w:bCs/>
        </w:rPr>
        <w:t>Europos Komisija</w:t>
      </w:r>
      <w:r>
        <w:t xml:space="preserve">, </w:t>
      </w:r>
    </w:p>
    <w:p w14:paraId="2C38223F" w14:textId="77777777" w:rsidR="00531B39" w:rsidRPr="00BB5A32" w:rsidRDefault="00494165" w:rsidP="002F0BD2">
      <w:r>
        <w:t xml:space="preserve">vykdydama savo veiksmus neturtingose pasaulio šalyse, sieks užtikrinti, kad </w:t>
      </w:r>
    </w:p>
    <w:p w14:paraId="443FD539" w14:textId="6A0F40B9" w:rsidR="00531B39" w:rsidRPr="00BB5A32" w:rsidRDefault="00494165" w:rsidP="002F0BD2">
      <w:r>
        <w:t xml:space="preserve">būtų padedama ir tų šalių neįgaliesiems. </w:t>
      </w:r>
    </w:p>
    <w:p w14:paraId="4D6ABB51" w14:textId="234F3EA0" w:rsidR="00B63AB5" w:rsidRPr="00BB5A32" w:rsidRDefault="001D70B6" w:rsidP="002F0BD2">
      <w:r>
        <w:t xml:space="preserve">Neįgalieji neturėtų būti pamiršti. </w:t>
      </w:r>
    </w:p>
    <w:p w14:paraId="6ED73287" w14:textId="6F5E7055" w:rsidR="006844EA" w:rsidRPr="00BB5A32" w:rsidRDefault="006844EA" w:rsidP="00AE12C1">
      <w:pPr>
        <w:pStyle w:val="Heading2"/>
        <w:numPr>
          <w:ilvl w:val="0"/>
          <w:numId w:val="8"/>
        </w:numPr>
      </w:pPr>
      <w:r>
        <w:t xml:space="preserve">Svarbios informacijos rinkimas </w:t>
      </w:r>
    </w:p>
    <w:p w14:paraId="42379D03" w14:textId="19C3A5F9" w:rsidR="001E2C6A" w:rsidRPr="00BB5A32" w:rsidRDefault="00752D55" w:rsidP="00752D55">
      <w:r>
        <w:t xml:space="preserve">Kad </w:t>
      </w:r>
      <w:r>
        <w:rPr>
          <w:b/>
          <w:bCs/>
        </w:rPr>
        <w:t>Europos Sąjunga</w:t>
      </w:r>
      <w:r>
        <w:t xml:space="preserve"> galėtų padėti neįgaliesiems, </w:t>
      </w:r>
    </w:p>
    <w:p w14:paraId="54805743" w14:textId="08CCE3F1" w:rsidR="00752D55" w:rsidRPr="00BB5A32" w:rsidRDefault="00752D55" w:rsidP="00752D55">
      <w:r>
        <w:t xml:space="preserve">jai reikia apie juos surinkti svarbios informacijos. </w:t>
      </w:r>
    </w:p>
    <w:p w14:paraId="48C71722" w14:textId="4EBF9F4A" w:rsidR="00752D55" w:rsidRPr="00BB5A32" w:rsidRDefault="00752D55" w:rsidP="00B63AB5">
      <w:pPr>
        <w:rPr>
          <w:rFonts w:cs="Arial"/>
        </w:rPr>
      </w:pPr>
      <w:r>
        <w:t>Pavyzdžiui, reikia žinoti, kiek neįgaliųjų:</w:t>
      </w:r>
    </w:p>
    <w:p w14:paraId="20CD3CA3" w14:textId="200A8359" w:rsidR="00752D55" w:rsidRPr="00BB5A32" w:rsidRDefault="00BB5A32" w:rsidP="00B63AB5">
      <w:pPr>
        <w:rPr>
          <w:rFonts w:cs="Arial"/>
        </w:rPr>
      </w:pPr>
      <w:r>
        <w:rPr>
          <w:noProof/>
          <w:lang w:eastAsia="lt-LT"/>
        </w:rPr>
        <w:drawing>
          <wp:anchor distT="0" distB="0" distL="114300" distR="114300" simplePos="0" relativeHeight="251757568" behindDoc="0" locked="0" layoutInCell="1" allowOverlap="1" wp14:anchorId="1E48FC90" wp14:editId="6D9097CB">
            <wp:simplePos x="0" y="0"/>
            <wp:positionH relativeFrom="column">
              <wp:posOffset>4143759</wp:posOffset>
            </wp:positionH>
            <wp:positionV relativeFrom="paragraph">
              <wp:posOffset>0</wp:posOffset>
            </wp:positionV>
            <wp:extent cx="1800000" cy="1800000"/>
            <wp:effectExtent l="0" t="0" r="0" b="0"/>
            <wp:wrapSquare wrapText="bothSides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77E61B" w14:textId="16B5E2DC" w:rsidR="00752D55" w:rsidRPr="00BB5A32" w:rsidRDefault="00E42EF6" w:rsidP="00AE12C1">
      <w:pPr>
        <w:pStyle w:val="ListParagraph"/>
        <w:numPr>
          <w:ilvl w:val="0"/>
          <w:numId w:val="14"/>
        </w:numPr>
        <w:rPr>
          <w:rFonts w:cs="Arial"/>
        </w:rPr>
      </w:pPr>
      <w:r>
        <w:t>gyvena globos įstaigose;</w:t>
      </w:r>
    </w:p>
    <w:p w14:paraId="2ECB9D8F" w14:textId="64E52E8D" w:rsidR="00752D55" w:rsidRPr="00BB5A32" w:rsidRDefault="00E42EF6" w:rsidP="00AE12C1">
      <w:pPr>
        <w:pStyle w:val="ListParagraph"/>
        <w:numPr>
          <w:ilvl w:val="0"/>
          <w:numId w:val="14"/>
        </w:numPr>
        <w:rPr>
          <w:rFonts w:cs="Arial"/>
        </w:rPr>
      </w:pPr>
      <w:r>
        <w:t xml:space="preserve">yra moterys; </w:t>
      </w:r>
    </w:p>
    <w:p w14:paraId="30E18A3A" w14:textId="404E1070" w:rsidR="00752D55" w:rsidRPr="00BB5A32" w:rsidRDefault="00E42EF6" w:rsidP="00AE12C1">
      <w:pPr>
        <w:pStyle w:val="ListParagraph"/>
        <w:numPr>
          <w:ilvl w:val="0"/>
          <w:numId w:val="14"/>
        </w:numPr>
        <w:rPr>
          <w:rFonts w:cs="Arial"/>
        </w:rPr>
      </w:pPr>
      <w:r>
        <w:t xml:space="preserve">turi intelekto negalią. </w:t>
      </w:r>
    </w:p>
    <w:p w14:paraId="4DC3C904" w14:textId="09F1905C" w:rsidR="001E2C6A" w:rsidRPr="00BB5A32" w:rsidRDefault="001E2C6A" w:rsidP="001E2C6A">
      <w:pPr>
        <w:rPr>
          <w:rFonts w:cs="Arial"/>
        </w:rPr>
      </w:pPr>
    </w:p>
    <w:p w14:paraId="71025D74" w14:textId="732CFD9E" w:rsidR="00B63AB5" w:rsidRPr="00BB5A32" w:rsidRDefault="00752D55" w:rsidP="001E2C6A">
      <w:pPr>
        <w:rPr>
          <w:rFonts w:cs="Arial"/>
        </w:rPr>
      </w:pPr>
      <w:r>
        <w:t>Taip niekas nebus pamirštas ir nepatirs atskirties.</w:t>
      </w:r>
    </w:p>
    <w:p w14:paraId="4ED7C9AF" w14:textId="545FAFC6" w:rsidR="00B63AB5" w:rsidRPr="00BB5A32" w:rsidRDefault="00B63AB5" w:rsidP="00B63AB5">
      <w:pPr>
        <w:rPr>
          <w:rFonts w:cs="Arial"/>
        </w:rPr>
      </w:pPr>
    </w:p>
    <w:p w14:paraId="702EBC68" w14:textId="77777777" w:rsidR="00A8409B" w:rsidRPr="00BB5A32" w:rsidRDefault="001E2C6A" w:rsidP="00B63AB5">
      <w:pPr>
        <w:rPr>
          <w:rFonts w:cs="Arial"/>
        </w:rPr>
      </w:pPr>
      <w:r>
        <w:t xml:space="preserve">Artimiausiais metais </w:t>
      </w:r>
    </w:p>
    <w:p w14:paraId="088047C6" w14:textId="77777777" w:rsidR="00337CE8" w:rsidRDefault="001E2C6A" w:rsidP="00B63AB5">
      <w:pPr>
        <w:rPr>
          <w:rFonts w:cs="Arial"/>
        </w:rPr>
      </w:pPr>
      <w:r>
        <w:rPr>
          <w:b/>
          <w:bCs/>
        </w:rPr>
        <w:t>Europos Komisija</w:t>
      </w:r>
      <w:r>
        <w:t xml:space="preserve"> sieks surinkti </w:t>
      </w:r>
    </w:p>
    <w:p w14:paraId="74CCB6D7" w14:textId="1E178CC6" w:rsidR="00B63AB5" w:rsidRPr="00BB5A32" w:rsidRDefault="001E2C6A" w:rsidP="00B63AB5">
      <w:pPr>
        <w:rPr>
          <w:rFonts w:cs="Arial"/>
        </w:rPr>
      </w:pPr>
      <w:r>
        <w:t xml:space="preserve">šią svarbią informaciją. </w:t>
      </w:r>
    </w:p>
    <w:p w14:paraId="2C4FA5C2" w14:textId="1376F84C" w:rsidR="00E42EF6" w:rsidRPr="00BB5A32" w:rsidRDefault="001E2C6A" w:rsidP="00B63AB5">
      <w:pPr>
        <w:rPr>
          <w:rFonts w:cs="Arial"/>
        </w:rPr>
      </w:pPr>
      <w:r>
        <w:lastRenderedPageBreak/>
        <w:t xml:space="preserve">Taip Komisijai bus lengviau suprasti </w:t>
      </w:r>
    </w:p>
    <w:p w14:paraId="0D1647F3" w14:textId="35ACDA4E" w:rsidR="00A8409B" w:rsidRPr="00BB5A32" w:rsidRDefault="001E2C6A" w:rsidP="00B63AB5">
      <w:pPr>
        <w:rPr>
          <w:rFonts w:cs="Arial"/>
        </w:rPr>
      </w:pPr>
      <w:r>
        <w:t xml:space="preserve">skirtingų grupių neįgaliųjų padėtį </w:t>
      </w:r>
    </w:p>
    <w:p w14:paraId="705BA8A7" w14:textId="790764B2" w:rsidR="001E2C6A" w:rsidRPr="00BB5A32" w:rsidRDefault="001E2C6A" w:rsidP="00B63AB5">
      <w:pPr>
        <w:rPr>
          <w:rFonts w:cs="Arial"/>
        </w:rPr>
      </w:pPr>
      <w:r>
        <w:t xml:space="preserve">ir jiems atitinkamai padėti. </w:t>
      </w:r>
    </w:p>
    <w:p w14:paraId="7A7BD0AE" w14:textId="798FEFA0" w:rsidR="002F40A2" w:rsidRPr="00BB5A32" w:rsidRDefault="00D131E7" w:rsidP="00B63AB5">
      <w:pPr>
        <w:pStyle w:val="Heading1"/>
      </w:pPr>
      <w:r>
        <w:t>Kaip įgyvendinti neįgaliesiems skirtą strategiją?</w:t>
      </w:r>
    </w:p>
    <w:p w14:paraId="46007E25" w14:textId="21E8CC48" w:rsidR="00501379" w:rsidRPr="00BB5A32" w:rsidRDefault="00D131E7" w:rsidP="00887D9A">
      <w:r>
        <w:t xml:space="preserve">Kad </w:t>
      </w:r>
      <w:r>
        <w:rPr>
          <w:b/>
          <w:bCs/>
        </w:rPr>
        <w:t>neįgaliesiems skirta strategija</w:t>
      </w:r>
      <w:r>
        <w:t xml:space="preserve"> būtų įgyvendinta, </w:t>
      </w:r>
    </w:p>
    <w:p w14:paraId="1CC094C7" w14:textId="3C4E211D" w:rsidR="00D77954" w:rsidRPr="00BB5A32" w:rsidRDefault="00D131E7" w:rsidP="00887D9A">
      <w:r>
        <w:t>o neįgaliųjų situacija pagėrėtų, bus imamasi šių veiksmų:</w:t>
      </w:r>
    </w:p>
    <w:p w14:paraId="3D66505B" w14:textId="77777777" w:rsidR="00D131E7" w:rsidRPr="00BB5A32" w:rsidRDefault="00D131E7" w:rsidP="00887D9A"/>
    <w:p w14:paraId="6685FC91" w14:textId="0F485D04" w:rsidR="00501379" w:rsidRPr="00BB5A32" w:rsidRDefault="00D77954" w:rsidP="00AE12C1">
      <w:pPr>
        <w:pStyle w:val="ListParagraph"/>
        <w:numPr>
          <w:ilvl w:val="0"/>
          <w:numId w:val="5"/>
        </w:numPr>
      </w:pPr>
      <w:r>
        <w:rPr>
          <w:b/>
          <w:bCs/>
        </w:rPr>
        <w:t>Europos Komisija</w:t>
      </w:r>
      <w:r>
        <w:t xml:space="preserve"> kartu  </w:t>
      </w:r>
    </w:p>
    <w:p w14:paraId="6FCDD6C2" w14:textId="77777777" w:rsidR="00D44789" w:rsidRPr="00BB5A32" w:rsidRDefault="00D77954" w:rsidP="00501379">
      <w:pPr>
        <w:pStyle w:val="ListParagraph"/>
      </w:pPr>
      <w:r>
        <w:t xml:space="preserve">su visomis </w:t>
      </w:r>
      <w:r>
        <w:rPr>
          <w:b/>
          <w:bCs/>
        </w:rPr>
        <w:t>Europos Sąjungos</w:t>
      </w:r>
      <w:r>
        <w:t xml:space="preserve"> šalimis </w:t>
      </w:r>
    </w:p>
    <w:p w14:paraId="443E5EB6" w14:textId="4837A0DD" w:rsidR="00D77954" w:rsidRPr="00BB5A32" w:rsidRDefault="00D77954" w:rsidP="00501379">
      <w:pPr>
        <w:pStyle w:val="ListParagraph"/>
      </w:pPr>
      <w:r>
        <w:t xml:space="preserve">rems jų veiklą neįgaliųjų teisių srityje; </w:t>
      </w:r>
    </w:p>
    <w:p w14:paraId="4337C373" w14:textId="0A5012CF" w:rsidR="00D131E7" w:rsidRPr="00BB5A32" w:rsidRDefault="00D131E7" w:rsidP="00D131E7">
      <w:pPr>
        <w:pStyle w:val="ListParagraph"/>
      </w:pPr>
    </w:p>
    <w:p w14:paraId="072676C9" w14:textId="77777777" w:rsidR="00501379" w:rsidRPr="00BB5A32" w:rsidRDefault="00F6786B" w:rsidP="00AE12C1">
      <w:pPr>
        <w:pStyle w:val="ListParagraph"/>
        <w:numPr>
          <w:ilvl w:val="0"/>
          <w:numId w:val="5"/>
        </w:numPr>
      </w:pPr>
      <w:r>
        <w:t xml:space="preserve">Europos Komisija bendradarbiaus </w:t>
      </w:r>
    </w:p>
    <w:p w14:paraId="5F02E2A3" w14:textId="77777777" w:rsidR="00501379" w:rsidRPr="00BB5A32" w:rsidRDefault="00F6786B" w:rsidP="00501379">
      <w:pPr>
        <w:pStyle w:val="ListParagraph"/>
      </w:pPr>
      <w:r>
        <w:t>ir su visomis kitomis Europos Sąjungos įstaigomis bei biurais.</w:t>
      </w:r>
      <w:r>
        <w:br/>
        <w:t xml:space="preserve">Pavyzdžiui, ji kartu su </w:t>
      </w:r>
      <w:r>
        <w:rPr>
          <w:b/>
          <w:bCs/>
        </w:rPr>
        <w:t>Europos Parlamentu</w:t>
      </w:r>
      <w:r>
        <w:t xml:space="preserve"> ir </w:t>
      </w:r>
    </w:p>
    <w:p w14:paraId="5318421A" w14:textId="77777777" w:rsidR="006D2708" w:rsidRPr="00BB5A32" w:rsidRDefault="00D77954" w:rsidP="00501379">
      <w:pPr>
        <w:pStyle w:val="ListParagraph"/>
      </w:pPr>
      <w:r>
        <w:rPr>
          <w:b/>
          <w:bCs/>
        </w:rPr>
        <w:t>Europos Sąjungos Taryba</w:t>
      </w:r>
      <w:r>
        <w:t xml:space="preserve"> </w:t>
      </w:r>
    </w:p>
    <w:p w14:paraId="21E96E35" w14:textId="09C23F5E" w:rsidR="00D44789" w:rsidRPr="00BB5A32" w:rsidRDefault="00D77954" w:rsidP="00501379">
      <w:pPr>
        <w:pStyle w:val="ListParagraph"/>
      </w:pPr>
      <w:r>
        <w:t xml:space="preserve">sieks užtikrinti, kad priimdami teisės aktus ir sprendimus jie  </w:t>
      </w:r>
    </w:p>
    <w:p w14:paraId="6321DFCF" w14:textId="27164ACB" w:rsidR="00D77954" w:rsidRPr="00BB5A32" w:rsidRDefault="0020367D" w:rsidP="00E237EE">
      <w:pPr>
        <w:pStyle w:val="ListParagraph"/>
      </w:pPr>
      <w:r>
        <w:t xml:space="preserve">atsižvelgtų į neįgaliųjų poreikius; </w:t>
      </w:r>
    </w:p>
    <w:p w14:paraId="4B6DC2F7" w14:textId="77777777" w:rsidR="0062132A" w:rsidRPr="00BB5A32" w:rsidRDefault="0062132A" w:rsidP="00BB5A32">
      <w:pPr>
        <w:pStyle w:val="ListParagraph"/>
      </w:pPr>
    </w:p>
    <w:p w14:paraId="02DB1048" w14:textId="2E31E6BE" w:rsidR="0062132A" w:rsidRPr="00BB5A32" w:rsidRDefault="0062132A" w:rsidP="0062132A">
      <w:pPr>
        <w:pStyle w:val="ListParagraph"/>
        <w:numPr>
          <w:ilvl w:val="0"/>
          <w:numId w:val="5"/>
        </w:numPr>
      </w:pPr>
      <w:r>
        <w:t xml:space="preserve">Europos Komisija bendradarbiaus </w:t>
      </w:r>
    </w:p>
    <w:p w14:paraId="290C3E33" w14:textId="77777777" w:rsidR="0062132A" w:rsidRPr="00BB5A32" w:rsidRDefault="0062132A" w:rsidP="0062132A">
      <w:pPr>
        <w:pStyle w:val="ListParagraph"/>
      </w:pPr>
      <w:r>
        <w:t xml:space="preserve">su neįgaliųjų organizacijomis. </w:t>
      </w:r>
    </w:p>
    <w:p w14:paraId="55BAEC2A" w14:textId="77777777" w:rsidR="0062132A" w:rsidRPr="00BB5A32" w:rsidRDefault="0062132A" w:rsidP="0062132A">
      <w:pPr>
        <w:pStyle w:val="ListParagraph"/>
      </w:pPr>
      <w:r>
        <w:t xml:space="preserve">Komisija išklausys jų nuomonę ir </w:t>
      </w:r>
    </w:p>
    <w:p w14:paraId="7F02FC98" w14:textId="77777777" w:rsidR="0062132A" w:rsidRPr="00BB5A32" w:rsidRDefault="0062132A" w:rsidP="0062132A">
      <w:pPr>
        <w:pStyle w:val="ListParagraph"/>
      </w:pPr>
      <w:r>
        <w:t xml:space="preserve">ir rems jų svarbią veiklą užtikrinant neįgaliųjų teises; </w:t>
      </w:r>
    </w:p>
    <w:p w14:paraId="5B9CB6F5" w14:textId="77777777" w:rsidR="00924F9F" w:rsidRPr="00BB5A32" w:rsidRDefault="00924F9F" w:rsidP="00E237EE">
      <w:pPr>
        <w:pStyle w:val="ListParagraph"/>
      </w:pPr>
    </w:p>
    <w:p w14:paraId="575A59BC" w14:textId="2C61C39C" w:rsidR="00F23C06" w:rsidRPr="00BB5A32" w:rsidRDefault="00924F9F" w:rsidP="00F23C06">
      <w:pPr>
        <w:pStyle w:val="ListParagraph"/>
      </w:pPr>
      <w:r>
        <w:rPr>
          <w:noProof/>
          <w:lang w:eastAsia="lt-LT"/>
        </w:rPr>
        <w:drawing>
          <wp:inline distT="0" distB="0" distL="0" distR="0" wp14:anchorId="6868C39C" wp14:editId="7868209A">
            <wp:extent cx="3599076" cy="1563419"/>
            <wp:effectExtent l="0" t="0" r="1905" b="0"/>
            <wp:docPr id="45" name="Picture 45" descr="Posėd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meetin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8" t="18773" r="7377" b="14324"/>
                    <a:stretch/>
                  </pic:blipFill>
                  <pic:spPr bwMode="auto">
                    <a:xfrm>
                      <a:off x="0" y="0"/>
                      <a:ext cx="3600000" cy="156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9A0273" w14:textId="77777777" w:rsidR="00924F9F" w:rsidRPr="00BB5A32" w:rsidRDefault="00924F9F" w:rsidP="00F23C06">
      <w:pPr>
        <w:pStyle w:val="ListParagraph"/>
      </w:pPr>
    </w:p>
    <w:p w14:paraId="1BAE70DF" w14:textId="77777777" w:rsidR="00501379" w:rsidRPr="00BB5A32" w:rsidRDefault="00F23C06" w:rsidP="00AE12C1">
      <w:pPr>
        <w:pStyle w:val="ListParagraph"/>
        <w:numPr>
          <w:ilvl w:val="0"/>
          <w:numId w:val="6"/>
        </w:numPr>
      </w:pPr>
      <w:r>
        <w:t xml:space="preserve">Europos Komisija </w:t>
      </w:r>
    </w:p>
    <w:p w14:paraId="6CC2EBFD" w14:textId="77777777" w:rsidR="00501379" w:rsidRPr="00BB5A32" w:rsidRDefault="00F23C06" w:rsidP="00501379">
      <w:pPr>
        <w:pStyle w:val="ListParagraph"/>
      </w:pPr>
      <w:r>
        <w:t xml:space="preserve">sieks, kad daugelis jos paslaugų ir dalykų būtų </w:t>
      </w:r>
      <w:r>
        <w:rPr>
          <w:b/>
          <w:bCs/>
        </w:rPr>
        <w:t>prieinami</w:t>
      </w:r>
      <w:r>
        <w:t xml:space="preserve"> </w:t>
      </w:r>
    </w:p>
    <w:p w14:paraId="272E2291" w14:textId="61C8B052" w:rsidR="00501379" w:rsidRPr="00BB5A32" w:rsidRDefault="00F23C06" w:rsidP="00501379">
      <w:pPr>
        <w:pStyle w:val="ListParagraph"/>
      </w:pPr>
      <w:r>
        <w:lastRenderedPageBreak/>
        <w:t xml:space="preserve">neįgaliesiems. </w:t>
      </w:r>
      <w:r>
        <w:br/>
        <w:t xml:space="preserve">Pavyzdžiui, Komisija sieks užtikrinti, kad jos pastatai būtų prieinami </w:t>
      </w:r>
    </w:p>
    <w:p w14:paraId="4209A69B" w14:textId="578B8A8B" w:rsidR="00501379" w:rsidRPr="00BB5A32" w:rsidRDefault="00501379" w:rsidP="00501379">
      <w:pPr>
        <w:pStyle w:val="ListParagraph"/>
      </w:pPr>
      <w:r>
        <w:t xml:space="preserve">ir kad daugiau informacijos būtų lengvai perskaitoma. </w:t>
      </w:r>
    </w:p>
    <w:p w14:paraId="503963C7" w14:textId="77777777" w:rsidR="00501379" w:rsidRPr="00BB5A32" w:rsidRDefault="008977DB" w:rsidP="00501379">
      <w:pPr>
        <w:pStyle w:val="ListParagraph"/>
      </w:pPr>
      <w:r>
        <w:t xml:space="preserve">Taip pat ji sieks į savo tarnybas </w:t>
      </w:r>
    </w:p>
    <w:p w14:paraId="35CD7C55" w14:textId="35BB1C93" w:rsidR="00523EA1" w:rsidRPr="00BB5A32" w:rsidRDefault="008977DB" w:rsidP="00501379">
      <w:pPr>
        <w:pStyle w:val="ListParagraph"/>
      </w:pPr>
      <w:r>
        <w:t xml:space="preserve">priimti dirbti daugiau neįgaliųjų. </w:t>
      </w:r>
    </w:p>
    <w:p w14:paraId="230596A3" w14:textId="3198476E" w:rsidR="007A2E0C" w:rsidRPr="00BB5A32" w:rsidRDefault="00F150E7" w:rsidP="007A2E0C">
      <w:pPr>
        <w:pStyle w:val="ListParagraph"/>
      </w:pPr>
      <w:r>
        <w:rPr>
          <w:noProof/>
          <w:lang w:eastAsia="lt-LT"/>
        </w:rPr>
        <w:drawing>
          <wp:anchor distT="0" distB="0" distL="114300" distR="114300" simplePos="0" relativeHeight="251751424" behindDoc="0" locked="0" layoutInCell="1" allowOverlap="1" wp14:anchorId="3E33770E" wp14:editId="5733DC54">
            <wp:simplePos x="0" y="0"/>
            <wp:positionH relativeFrom="column">
              <wp:posOffset>4155440</wp:posOffset>
            </wp:positionH>
            <wp:positionV relativeFrom="paragraph">
              <wp:posOffset>180340</wp:posOffset>
            </wp:positionV>
            <wp:extent cx="1682115" cy="1504950"/>
            <wp:effectExtent l="0" t="0" r="0" b="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3" b="5259"/>
                    <a:stretch/>
                  </pic:blipFill>
                  <pic:spPr bwMode="auto">
                    <a:xfrm>
                      <a:off x="0" y="0"/>
                      <a:ext cx="168211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E936DE" w14:textId="4BDC52BE" w:rsidR="00501379" w:rsidRPr="00BB5A32" w:rsidRDefault="007A2E0C" w:rsidP="00887D9A">
      <w:r>
        <w:t xml:space="preserve">2024 m. bus parengta ataskaita, kurioje bus pristatyta, </w:t>
      </w:r>
    </w:p>
    <w:p w14:paraId="55601D5D" w14:textId="77777777" w:rsidR="00501379" w:rsidRPr="00BB5A32" w:rsidRDefault="007A2E0C" w:rsidP="00887D9A">
      <w:r>
        <w:t xml:space="preserve">kokių veiksmų ėmėsi Europos Komisija, </w:t>
      </w:r>
    </w:p>
    <w:p w14:paraId="2DFA23B5" w14:textId="32E1E202" w:rsidR="00752D55" w:rsidRPr="00BB5A32" w:rsidRDefault="007A2E0C" w:rsidP="00887D9A">
      <w:r>
        <w:t xml:space="preserve">kad įgyvendintų neįgaliesiems skirtą strategiją.  </w:t>
      </w:r>
    </w:p>
    <w:p w14:paraId="12A626FC" w14:textId="77777777" w:rsidR="00501379" w:rsidRPr="00BB5A32" w:rsidRDefault="007A2E0C" w:rsidP="002F0BD2">
      <w:r>
        <w:t xml:space="preserve">Ataskaitoje taip pat bus nurodyta, ką pavyko nuveikti </w:t>
      </w:r>
    </w:p>
    <w:p w14:paraId="2E30BE31" w14:textId="77777777" w:rsidR="005510DC" w:rsidRPr="00BB5A32" w:rsidRDefault="007A2E0C" w:rsidP="002F0BD2">
      <w:r>
        <w:t xml:space="preserve">ir kuriose srityse Europos Komisija </w:t>
      </w:r>
    </w:p>
    <w:p w14:paraId="2A51C1A6" w14:textId="1AFD4334" w:rsidR="00F150E7" w:rsidRPr="00BB5A32" w:rsidRDefault="007A2E0C" w:rsidP="00F150E7">
      <w:r>
        <w:t xml:space="preserve">galėtų pasistengti labiau. </w:t>
      </w:r>
    </w:p>
    <w:p w14:paraId="45728424" w14:textId="1D7EB5A7" w:rsidR="00BD5DF4" w:rsidRPr="00BB5A32" w:rsidRDefault="00BD5DF4" w:rsidP="00F150E7">
      <w:pPr>
        <w:pStyle w:val="Heading1"/>
      </w:pPr>
      <w:r>
        <w:t>Daugiau informacijos</w:t>
      </w:r>
    </w:p>
    <w:p w14:paraId="1F1EC09A" w14:textId="77777777" w:rsidR="00581CCF" w:rsidRDefault="00F150E7" w:rsidP="000964EB">
      <w:pPr>
        <w:rPr>
          <w:rFonts w:cs="Arial"/>
        </w:rPr>
      </w:pPr>
      <w:r>
        <w:rPr>
          <w:noProof/>
          <w:lang w:eastAsia="lt-LT"/>
        </w:rPr>
        <w:drawing>
          <wp:anchor distT="0" distB="0" distL="114300" distR="114300" simplePos="0" relativeHeight="251752448" behindDoc="0" locked="0" layoutInCell="1" allowOverlap="1" wp14:anchorId="56B7ABD0" wp14:editId="0B0872EB">
            <wp:simplePos x="0" y="0"/>
            <wp:positionH relativeFrom="column">
              <wp:posOffset>4045585</wp:posOffset>
            </wp:positionH>
            <wp:positionV relativeFrom="paragraph">
              <wp:posOffset>46990</wp:posOffset>
            </wp:positionV>
            <wp:extent cx="1677670" cy="1285875"/>
            <wp:effectExtent l="0" t="0" r="0" b="9525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0" b="4204"/>
                    <a:stretch/>
                  </pic:blipFill>
                  <pic:spPr bwMode="auto">
                    <a:xfrm>
                      <a:off x="0" y="0"/>
                      <a:ext cx="167767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Jeigu turite klausimų apie </w:t>
      </w:r>
    </w:p>
    <w:p w14:paraId="69A574AE" w14:textId="7B985C6D" w:rsidR="00192A96" w:rsidRPr="00BB5A32" w:rsidRDefault="00192A96" w:rsidP="000964EB">
      <w:pPr>
        <w:rPr>
          <w:rFonts w:cs="Arial"/>
        </w:rPr>
      </w:pPr>
      <w:r>
        <w:t xml:space="preserve">neįgaliesiems skirtą strategiją, </w:t>
      </w:r>
    </w:p>
    <w:p w14:paraId="68F4E2F7" w14:textId="77777777" w:rsidR="00192A96" w:rsidRPr="00BB5A32" w:rsidRDefault="00BD5DF4" w:rsidP="000964EB">
      <w:pPr>
        <w:rPr>
          <w:rFonts w:cs="Arial"/>
        </w:rPr>
      </w:pPr>
      <w:r>
        <w:t xml:space="preserve">galite į mus kreiptis e. paštu </w:t>
      </w:r>
    </w:p>
    <w:p w14:paraId="1883D696" w14:textId="1E6B5997" w:rsidR="00284436" w:rsidRDefault="00915DA5" w:rsidP="000964EB">
      <w:pPr>
        <w:rPr>
          <w:rFonts w:cs="Arial"/>
        </w:rPr>
      </w:pPr>
      <w:hyperlink r:id="rId43" w:history="1">
        <w:r w:rsidR="00FC548B">
          <w:rPr>
            <w:rStyle w:val="Hyperlink"/>
          </w:rPr>
          <w:t>EMPL-C3-UNIT@ec.europa.eu</w:t>
        </w:r>
      </w:hyperlink>
      <w:r w:rsidR="00FC548B">
        <w:t>.</w:t>
      </w:r>
    </w:p>
    <w:p w14:paraId="1758AA45" w14:textId="3F88E1EF" w:rsidR="00BB5A32" w:rsidRDefault="00BB5A32" w:rsidP="000964EB">
      <w:pPr>
        <w:rPr>
          <w:rFonts w:cs="Arial"/>
        </w:rPr>
      </w:pPr>
    </w:p>
    <w:p w14:paraId="057BDCC3" w14:textId="77777777" w:rsidR="00BB5A32" w:rsidRPr="00BB5A32" w:rsidRDefault="00BB5A32" w:rsidP="00BB5A32">
      <w:r>
        <w:rPr>
          <w:noProof/>
          <w:color w:val="FFFFFF" w:themeColor="background1"/>
          <w:lang w:eastAsia="lt-LT"/>
        </w:rPr>
        <w:drawing>
          <wp:anchor distT="0" distB="0" distL="114300" distR="114300" simplePos="0" relativeHeight="251763712" behindDoc="0" locked="0" layoutInCell="1" allowOverlap="1" wp14:anchorId="718B6D12" wp14:editId="6DF2E09C">
            <wp:simplePos x="0" y="0"/>
            <wp:positionH relativeFrom="column">
              <wp:posOffset>4336415</wp:posOffset>
            </wp:positionH>
            <wp:positionV relativeFrom="paragraph">
              <wp:posOffset>86360</wp:posOffset>
            </wp:positionV>
            <wp:extent cx="1389380" cy="1379855"/>
            <wp:effectExtent l="19050" t="19050" r="20320" b="1079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13798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  <a:prstDash val="sysDot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Šį lengvai skaitomą tekstą parengė </w:t>
      </w:r>
      <w:proofErr w:type="spellStart"/>
      <w:r>
        <w:t>Lila</w:t>
      </w:r>
      <w:proofErr w:type="spellEnd"/>
      <w:r>
        <w:t xml:space="preserve"> </w:t>
      </w:r>
      <w:proofErr w:type="spellStart"/>
      <w:r>
        <w:t>Sylviti</w:t>
      </w:r>
      <w:proofErr w:type="spellEnd"/>
      <w:r>
        <w:t xml:space="preserve">, </w:t>
      </w:r>
    </w:p>
    <w:p w14:paraId="7BD0D444" w14:textId="77777777" w:rsidR="00BB5A32" w:rsidRPr="00BB5A32" w:rsidRDefault="00BB5A32" w:rsidP="00BB5A32">
      <w:r>
        <w:t xml:space="preserve">redagavo – </w:t>
      </w:r>
      <w:proofErr w:type="spellStart"/>
      <w:r>
        <w:t>Soufiane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Amrani</w:t>
      </w:r>
      <w:proofErr w:type="spellEnd"/>
      <w:r>
        <w:t xml:space="preserve">. </w:t>
      </w:r>
    </w:p>
    <w:p w14:paraId="156C3F95" w14:textId="77777777" w:rsidR="00BB5A32" w:rsidRPr="00BB5A32" w:rsidRDefault="00BB5A32" w:rsidP="00BB5A32">
      <w:r>
        <w:t xml:space="preserve">Daugiau informacijos </w:t>
      </w:r>
    </w:p>
    <w:p w14:paraId="74CFE98E" w14:textId="77777777" w:rsidR="00BB5A32" w:rsidRPr="00BB5A32" w:rsidRDefault="00BB5A32" w:rsidP="00BB5A32">
      <w:r>
        <w:t>apie lengvai skaitomus tekstus rasite adresu</w:t>
      </w:r>
    </w:p>
    <w:p w14:paraId="1316C9DD" w14:textId="332427DC" w:rsidR="00284436" w:rsidRDefault="00915DA5" w:rsidP="00284436">
      <w:pPr>
        <w:rPr>
          <w:rFonts w:cs="Arial"/>
        </w:rPr>
      </w:pPr>
      <w:hyperlink r:id="rId44" w:history="1">
        <w:r w:rsidR="00FC548B">
          <w:rPr>
            <w:rStyle w:val="Hyperlink"/>
          </w:rPr>
          <w:t>easy-to-read.eu</w:t>
        </w:r>
      </w:hyperlink>
    </w:p>
    <w:sectPr w:rsidR="00284436" w:rsidSect="006752BD">
      <w:footerReference w:type="default" r:id="rId45"/>
      <w:pgSz w:w="11906" w:h="16838"/>
      <w:pgMar w:top="1440" w:right="1440" w:bottom="1440" w:left="1440" w:header="708" w:footer="3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DDB80F" w14:textId="77777777" w:rsidR="00FC548B" w:rsidRDefault="00FC548B" w:rsidP="006752BD">
      <w:pPr>
        <w:spacing w:line="240" w:lineRule="auto"/>
      </w:pPr>
      <w:r>
        <w:separator/>
      </w:r>
    </w:p>
  </w:endnote>
  <w:endnote w:type="continuationSeparator" w:id="0">
    <w:p w14:paraId="4B72238A" w14:textId="77777777" w:rsidR="00FC548B" w:rsidRDefault="00FC548B" w:rsidP="006752B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EA2A5B" w14:textId="52A35345" w:rsidR="00962006" w:rsidRDefault="00962006">
    <w:pPr>
      <w:pStyle w:val="Footer"/>
      <w:jc w:val="center"/>
    </w:pPr>
    <w:r>
      <w:t xml:space="preserve">Puslapis </w:t>
    </w:r>
    <w:sdt>
      <w:sdtPr>
        <w:id w:val="175855297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15DA5">
          <w:rPr>
            <w:noProof/>
          </w:rPr>
          <w:t>9</w:t>
        </w:r>
        <w:r>
          <w:fldChar w:fldCharType="end"/>
        </w:r>
      </w:sdtContent>
    </w:sdt>
  </w:p>
  <w:p w14:paraId="65AA3B16" w14:textId="77777777" w:rsidR="00962006" w:rsidRDefault="0096200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E39154" w14:textId="77777777" w:rsidR="00FC548B" w:rsidRDefault="00FC548B" w:rsidP="006752BD">
      <w:pPr>
        <w:spacing w:line="240" w:lineRule="auto"/>
      </w:pPr>
      <w:r>
        <w:separator/>
      </w:r>
    </w:p>
  </w:footnote>
  <w:footnote w:type="continuationSeparator" w:id="0">
    <w:p w14:paraId="26B32E4D" w14:textId="77777777" w:rsidR="00FC548B" w:rsidRDefault="00FC548B" w:rsidP="006752B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F3799"/>
    <w:multiLevelType w:val="multilevel"/>
    <w:tmpl w:val="3EC46664"/>
    <w:lvl w:ilvl="0">
      <w:start w:val="1"/>
      <w:numFmt w:val="decimal"/>
      <w:pStyle w:val="Styl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B225427"/>
    <w:multiLevelType w:val="hybridMultilevel"/>
    <w:tmpl w:val="5B00A0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A77AA1"/>
    <w:multiLevelType w:val="hybridMultilevel"/>
    <w:tmpl w:val="2F66E15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1B20213"/>
    <w:multiLevelType w:val="hybridMultilevel"/>
    <w:tmpl w:val="8FB8F8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BD2E59"/>
    <w:multiLevelType w:val="hybridMultilevel"/>
    <w:tmpl w:val="7AFA6A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906D80"/>
    <w:multiLevelType w:val="hybridMultilevel"/>
    <w:tmpl w:val="0CC405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120FEB"/>
    <w:multiLevelType w:val="hybridMultilevel"/>
    <w:tmpl w:val="6302988E"/>
    <w:lvl w:ilvl="0" w:tplc="DD36E27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EB5B04"/>
    <w:multiLevelType w:val="hybridMultilevel"/>
    <w:tmpl w:val="799E3C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800AE6"/>
    <w:multiLevelType w:val="hybridMultilevel"/>
    <w:tmpl w:val="AD9CBF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021ED8"/>
    <w:multiLevelType w:val="hybridMultilevel"/>
    <w:tmpl w:val="FCC841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BF6F74"/>
    <w:multiLevelType w:val="hybridMultilevel"/>
    <w:tmpl w:val="A5649A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8505E2"/>
    <w:multiLevelType w:val="hybridMultilevel"/>
    <w:tmpl w:val="914215B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6F45AC0"/>
    <w:multiLevelType w:val="hybridMultilevel"/>
    <w:tmpl w:val="309885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0433C3"/>
    <w:multiLevelType w:val="hybridMultilevel"/>
    <w:tmpl w:val="DE3C5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8"/>
  </w:num>
  <w:num w:numId="4">
    <w:abstractNumId w:val="6"/>
  </w:num>
  <w:num w:numId="5">
    <w:abstractNumId w:val="10"/>
  </w:num>
  <w:num w:numId="6">
    <w:abstractNumId w:val="9"/>
  </w:num>
  <w:num w:numId="7">
    <w:abstractNumId w:val="3"/>
  </w:num>
  <w:num w:numId="8">
    <w:abstractNumId w:val="2"/>
  </w:num>
  <w:num w:numId="9">
    <w:abstractNumId w:val="7"/>
  </w:num>
  <w:num w:numId="10">
    <w:abstractNumId w:val="1"/>
  </w:num>
  <w:num w:numId="11">
    <w:abstractNumId w:val="4"/>
  </w:num>
  <w:num w:numId="12">
    <w:abstractNumId w:val="13"/>
  </w:num>
  <w:num w:numId="13">
    <w:abstractNumId w:val="12"/>
  </w:num>
  <w:num w:numId="14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proofState w:spelling="clean" w:grammar="clean"/>
  <w:defaultTabStop w:val="720"/>
  <w:hyphenationZone w:val="396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W_DocType" w:val="NORMAL"/>
  </w:docVars>
  <w:rsids>
    <w:rsidRoot w:val="002E0AE7"/>
    <w:rsid w:val="000131A1"/>
    <w:rsid w:val="00025F13"/>
    <w:rsid w:val="00027D1D"/>
    <w:rsid w:val="000301CF"/>
    <w:rsid w:val="00030560"/>
    <w:rsid w:val="00045BE3"/>
    <w:rsid w:val="000463B1"/>
    <w:rsid w:val="00050A7C"/>
    <w:rsid w:val="00053C5B"/>
    <w:rsid w:val="00064D8B"/>
    <w:rsid w:val="000701E6"/>
    <w:rsid w:val="000868DD"/>
    <w:rsid w:val="00092B33"/>
    <w:rsid w:val="000964EB"/>
    <w:rsid w:val="000A7573"/>
    <w:rsid w:val="000B14E6"/>
    <w:rsid w:val="000B2D98"/>
    <w:rsid w:val="000C0A69"/>
    <w:rsid w:val="000C156B"/>
    <w:rsid w:val="000C20B0"/>
    <w:rsid w:val="000C2807"/>
    <w:rsid w:val="000D03CF"/>
    <w:rsid w:val="000D2A77"/>
    <w:rsid w:val="000D2F65"/>
    <w:rsid w:val="000F0325"/>
    <w:rsid w:val="000F3FCD"/>
    <w:rsid w:val="000F41A9"/>
    <w:rsid w:val="00103EE9"/>
    <w:rsid w:val="00105CFB"/>
    <w:rsid w:val="00110062"/>
    <w:rsid w:val="001130B3"/>
    <w:rsid w:val="001132C6"/>
    <w:rsid w:val="00116958"/>
    <w:rsid w:val="0012402B"/>
    <w:rsid w:val="001271DA"/>
    <w:rsid w:val="00130464"/>
    <w:rsid w:val="00130760"/>
    <w:rsid w:val="0013681C"/>
    <w:rsid w:val="00137E3B"/>
    <w:rsid w:val="001530E4"/>
    <w:rsid w:val="00163534"/>
    <w:rsid w:val="0017165E"/>
    <w:rsid w:val="001826FB"/>
    <w:rsid w:val="00192A96"/>
    <w:rsid w:val="001A2C28"/>
    <w:rsid w:val="001B358F"/>
    <w:rsid w:val="001C2401"/>
    <w:rsid w:val="001C38F8"/>
    <w:rsid w:val="001D0222"/>
    <w:rsid w:val="001D0F91"/>
    <w:rsid w:val="001D70B6"/>
    <w:rsid w:val="001E2121"/>
    <w:rsid w:val="001E2C6A"/>
    <w:rsid w:val="001F2D89"/>
    <w:rsid w:val="001F3BAA"/>
    <w:rsid w:val="0020367D"/>
    <w:rsid w:val="00203BDF"/>
    <w:rsid w:val="002079E8"/>
    <w:rsid w:val="002207ED"/>
    <w:rsid w:val="00224230"/>
    <w:rsid w:val="00233372"/>
    <w:rsid w:val="002439E4"/>
    <w:rsid w:val="00243ACA"/>
    <w:rsid w:val="00244406"/>
    <w:rsid w:val="00255E7C"/>
    <w:rsid w:val="00256D27"/>
    <w:rsid w:val="002658C6"/>
    <w:rsid w:val="002727AD"/>
    <w:rsid w:val="002818D5"/>
    <w:rsid w:val="0028244F"/>
    <w:rsid w:val="00283933"/>
    <w:rsid w:val="00284436"/>
    <w:rsid w:val="0028514F"/>
    <w:rsid w:val="00285296"/>
    <w:rsid w:val="002928F6"/>
    <w:rsid w:val="0029406C"/>
    <w:rsid w:val="0029615B"/>
    <w:rsid w:val="00297EE3"/>
    <w:rsid w:val="002A7462"/>
    <w:rsid w:val="002C0D3B"/>
    <w:rsid w:val="002C1645"/>
    <w:rsid w:val="002C7F4D"/>
    <w:rsid w:val="002D3D78"/>
    <w:rsid w:val="002D76DB"/>
    <w:rsid w:val="002E0AE7"/>
    <w:rsid w:val="002E1AA7"/>
    <w:rsid w:val="002F0BD2"/>
    <w:rsid w:val="002F10B7"/>
    <w:rsid w:val="002F40A2"/>
    <w:rsid w:val="002F7C81"/>
    <w:rsid w:val="003039C9"/>
    <w:rsid w:val="00303B18"/>
    <w:rsid w:val="00315B8A"/>
    <w:rsid w:val="00323EE5"/>
    <w:rsid w:val="00325A25"/>
    <w:rsid w:val="003371B2"/>
    <w:rsid w:val="00337213"/>
    <w:rsid w:val="00337CE8"/>
    <w:rsid w:val="0034155A"/>
    <w:rsid w:val="00347F4D"/>
    <w:rsid w:val="00351B13"/>
    <w:rsid w:val="00351F86"/>
    <w:rsid w:val="003545B2"/>
    <w:rsid w:val="0036392A"/>
    <w:rsid w:val="003714ED"/>
    <w:rsid w:val="003766CA"/>
    <w:rsid w:val="0037775C"/>
    <w:rsid w:val="00380352"/>
    <w:rsid w:val="003805A5"/>
    <w:rsid w:val="003832B6"/>
    <w:rsid w:val="00386B4D"/>
    <w:rsid w:val="003A293C"/>
    <w:rsid w:val="003A484A"/>
    <w:rsid w:val="003B633A"/>
    <w:rsid w:val="003C0CC5"/>
    <w:rsid w:val="003C30B5"/>
    <w:rsid w:val="003C6886"/>
    <w:rsid w:val="003D02A9"/>
    <w:rsid w:val="003D0C0C"/>
    <w:rsid w:val="003D345E"/>
    <w:rsid w:val="003E5FF4"/>
    <w:rsid w:val="003E637D"/>
    <w:rsid w:val="003F73B7"/>
    <w:rsid w:val="00402558"/>
    <w:rsid w:val="00404AB8"/>
    <w:rsid w:val="00416B75"/>
    <w:rsid w:val="00422D0A"/>
    <w:rsid w:val="00423052"/>
    <w:rsid w:val="00433FD7"/>
    <w:rsid w:val="004415FC"/>
    <w:rsid w:val="00447B8B"/>
    <w:rsid w:val="00450AC4"/>
    <w:rsid w:val="004557F4"/>
    <w:rsid w:val="00457D1A"/>
    <w:rsid w:val="00467CA7"/>
    <w:rsid w:val="0047648D"/>
    <w:rsid w:val="00483587"/>
    <w:rsid w:val="00483A05"/>
    <w:rsid w:val="00494165"/>
    <w:rsid w:val="00494AB1"/>
    <w:rsid w:val="004A262F"/>
    <w:rsid w:val="004A6168"/>
    <w:rsid w:val="004B0BEF"/>
    <w:rsid w:val="004B2A43"/>
    <w:rsid w:val="004B30E3"/>
    <w:rsid w:val="004C2B5B"/>
    <w:rsid w:val="004C6C3D"/>
    <w:rsid w:val="004C7350"/>
    <w:rsid w:val="004E06EB"/>
    <w:rsid w:val="004E314E"/>
    <w:rsid w:val="004E417D"/>
    <w:rsid w:val="004E5A06"/>
    <w:rsid w:val="004F7C6B"/>
    <w:rsid w:val="00501379"/>
    <w:rsid w:val="00503F97"/>
    <w:rsid w:val="005127BE"/>
    <w:rsid w:val="005153CE"/>
    <w:rsid w:val="00521FCD"/>
    <w:rsid w:val="00523EA1"/>
    <w:rsid w:val="00524542"/>
    <w:rsid w:val="005275A9"/>
    <w:rsid w:val="005311E3"/>
    <w:rsid w:val="00531B39"/>
    <w:rsid w:val="005368E5"/>
    <w:rsid w:val="005510DC"/>
    <w:rsid w:val="00551DBF"/>
    <w:rsid w:val="0055253E"/>
    <w:rsid w:val="0055422A"/>
    <w:rsid w:val="0056495E"/>
    <w:rsid w:val="00575375"/>
    <w:rsid w:val="00581CCF"/>
    <w:rsid w:val="00582A6D"/>
    <w:rsid w:val="00583829"/>
    <w:rsid w:val="00583966"/>
    <w:rsid w:val="0059543F"/>
    <w:rsid w:val="005A2466"/>
    <w:rsid w:val="005A659B"/>
    <w:rsid w:val="005A67B3"/>
    <w:rsid w:val="005B5FF4"/>
    <w:rsid w:val="005C1B33"/>
    <w:rsid w:val="005C27BB"/>
    <w:rsid w:val="005D248E"/>
    <w:rsid w:val="005E3303"/>
    <w:rsid w:val="006008E0"/>
    <w:rsid w:val="006044B0"/>
    <w:rsid w:val="00611BFF"/>
    <w:rsid w:val="00616238"/>
    <w:rsid w:val="0062132A"/>
    <w:rsid w:val="00622881"/>
    <w:rsid w:val="00626606"/>
    <w:rsid w:val="006266D4"/>
    <w:rsid w:val="006277CB"/>
    <w:rsid w:val="006335E6"/>
    <w:rsid w:val="00636788"/>
    <w:rsid w:val="00665AE7"/>
    <w:rsid w:val="0067323B"/>
    <w:rsid w:val="006752BD"/>
    <w:rsid w:val="006770C3"/>
    <w:rsid w:val="006844EA"/>
    <w:rsid w:val="00684DE3"/>
    <w:rsid w:val="0068626B"/>
    <w:rsid w:val="006A09BD"/>
    <w:rsid w:val="006A220E"/>
    <w:rsid w:val="006A54D5"/>
    <w:rsid w:val="006A550E"/>
    <w:rsid w:val="006A5D00"/>
    <w:rsid w:val="006A7202"/>
    <w:rsid w:val="006C1A10"/>
    <w:rsid w:val="006C44C2"/>
    <w:rsid w:val="006C6CA7"/>
    <w:rsid w:val="006D2708"/>
    <w:rsid w:val="006D7B57"/>
    <w:rsid w:val="006F4E02"/>
    <w:rsid w:val="006F7447"/>
    <w:rsid w:val="00707977"/>
    <w:rsid w:val="00715D26"/>
    <w:rsid w:val="007263C9"/>
    <w:rsid w:val="007352DA"/>
    <w:rsid w:val="00735DA7"/>
    <w:rsid w:val="007376D1"/>
    <w:rsid w:val="0074025C"/>
    <w:rsid w:val="007519E8"/>
    <w:rsid w:val="00752D55"/>
    <w:rsid w:val="007758B7"/>
    <w:rsid w:val="007861BD"/>
    <w:rsid w:val="007A1F63"/>
    <w:rsid w:val="007A2E0C"/>
    <w:rsid w:val="007B0F01"/>
    <w:rsid w:val="007B1623"/>
    <w:rsid w:val="007B2814"/>
    <w:rsid w:val="007B42B3"/>
    <w:rsid w:val="007C11BA"/>
    <w:rsid w:val="007C1672"/>
    <w:rsid w:val="007C1C62"/>
    <w:rsid w:val="007C21BF"/>
    <w:rsid w:val="007D3668"/>
    <w:rsid w:val="007D3DD2"/>
    <w:rsid w:val="007E741A"/>
    <w:rsid w:val="007E7450"/>
    <w:rsid w:val="007F44CD"/>
    <w:rsid w:val="007F71DC"/>
    <w:rsid w:val="0080184E"/>
    <w:rsid w:val="00804FA6"/>
    <w:rsid w:val="008216F9"/>
    <w:rsid w:val="0083552F"/>
    <w:rsid w:val="00837153"/>
    <w:rsid w:val="008413A1"/>
    <w:rsid w:val="008420D9"/>
    <w:rsid w:val="008444BF"/>
    <w:rsid w:val="00844FFA"/>
    <w:rsid w:val="00846524"/>
    <w:rsid w:val="00851E92"/>
    <w:rsid w:val="00853EB5"/>
    <w:rsid w:val="00854B39"/>
    <w:rsid w:val="00855D7A"/>
    <w:rsid w:val="008575CF"/>
    <w:rsid w:val="00863AA4"/>
    <w:rsid w:val="00875D33"/>
    <w:rsid w:val="008765C5"/>
    <w:rsid w:val="0087673F"/>
    <w:rsid w:val="008802E9"/>
    <w:rsid w:val="00883C60"/>
    <w:rsid w:val="00884788"/>
    <w:rsid w:val="008850E9"/>
    <w:rsid w:val="0088563E"/>
    <w:rsid w:val="00886F1A"/>
    <w:rsid w:val="00887D9A"/>
    <w:rsid w:val="00890BB1"/>
    <w:rsid w:val="00893B50"/>
    <w:rsid w:val="008977DB"/>
    <w:rsid w:val="008A2358"/>
    <w:rsid w:val="008A5368"/>
    <w:rsid w:val="008B4073"/>
    <w:rsid w:val="008B7ED3"/>
    <w:rsid w:val="008C3FEC"/>
    <w:rsid w:val="008C47B5"/>
    <w:rsid w:val="008D1731"/>
    <w:rsid w:val="008D31FF"/>
    <w:rsid w:val="008E6580"/>
    <w:rsid w:val="00900445"/>
    <w:rsid w:val="009009F1"/>
    <w:rsid w:val="00905982"/>
    <w:rsid w:val="009156E7"/>
    <w:rsid w:val="00915DA5"/>
    <w:rsid w:val="00924F9F"/>
    <w:rsid w:val="0093456E"/>
    <w:rsid w:val="0093749D"/>
    <w:rsid w:val="00942093"/>
    <w:rsid w:val="009426B3"/>
    <w:rsid w:val="00945384"/>
    <w:rsid w:val="00946964"/>
    <w:rsid w:val="00953495"/>
    <w:rsid w:val="00962006"/>
    <w:rsid w:val="00962226"/>
    <w:rsid w:val="009651A0"/>
    <w:rsid w:val="00992BD5"/>
    <w:rsid w:val="00993B87"/>
    <w:rsid w:val="0099625E"/>
    <w:rsid w:val="00996554"/>
    <w:rsid w:val="009A27C5"/>
    <w:rsid w:val="009A37BA"/>
    <w:rsid w:val="009A5376"/>
    <w:rsid w:val="009A68F0"/>
    <w:rsid w:val="009B1428"/>
    <w:rsid w:val="009B1EA8"/>
    <w:rsid w:val="009C0FCF"/>
    <w:rsid w:val="009D1A14"/>
    <w:rsid w:val="009D1AD5"/>
    <w:rsid w:val="009D4EE6"/>
    <w:rsid w:val="009E32ED"/>
    <w:rsid w:val="009E74F9"/>
    <w:rsid w:val="009F49D3"/>
    <w:rsid w:val="009F765E"/>
    <w:rsid w:val="00A117A2"/>
    <w:rsid w:val="00A2255A"/>
    <w:rsid w:val="00A2401F"/>
    <w:rsid w:val="00A24976"/>
    <w:rsid w:val="00A32AEC"/>
    <w:rsid w:val="00A3765D"/>
    <w:rsid w:val="00A401B6"/>
    <w:rsid w:val="00A4367A"/>
    <w:rsid w:val="00A441D6"/>
    <w:rsid w:val="00A47E74"/>
    <w:rsid w:val="00A552D6"/>
    <w:rsid w:val="00A652A3"/>
    <w:rsid w:val="00A70DC1"/>
    <w:rsid w:val="00A813D3"/>
    <w:rsid w:val="00A8409B"/>
    <w:rsid w:val="00A85630"/>
    <w:rsid w:val="00A931FA"/>
    <w:rsid w:val="00A94626"/>
    <w:rsid w:val="00A954BC"/>
    <w:rsid w:val="00A96A40"/>
    <w:rsid w:val="00AA1CB5"/>
    <w:rsid w:val="00AA5379"/>
    <w:rsid w:val="00AA69D4"/>
    <w:rsid w:val="00AA7FF4"/>
    <w:rsid w:val="00AB48F5"/>
    <w:rsid w:val="00AC3DEF"/>
    <w:rsid w:val="00AD67CC"/>
    <w:rsid w:val="00AD6F5D"/>
    <w:rsid w:val="00AE07B5"/>
    <w:rsid w:val="00AE0BBF"/>
    <w:rsid w:val="00AE12C1"/>
    <w:rsid w:val="00AE7EF9"/>
    <w:rsid w:val="00AF43E5"/>
    <w:rsid w:val="00AF69A0"/>
    <w:rsid w:val="00AF7359"/>
    <w:rsid w:val="00B017B0"/>
    <w:rsid w:val="00B03979"/>
    <w:rsid w:val="00B072D6"/>
    <w:rsid w:val="00B07D83"/>
    <w:rsid w:val="00B15993"/>
    <w:rsid w:val="00B22533"/>
    <w:rsid w:val="00B35339"/>
    <w:rsid w:val="00B436B8"/>
    <w:rsid w:val="00B5197D"/>
    <w:rsid w:val="00B51F5C"/>
    <w:rsid w:val="00B53F0C"/>
    <w:rsid w:val="00B567EB"/>
    <w:rsid w:val="00B56B25"/>
    <w:rsid w:val="00B63AB5"/>
    <w:rsid w:val="00B648D5"/>
    <w:rsid w:val="00B76FA7"/>
    <w:rsid w:val="00B8133E"/>
    <w:rsid w:val="00B81949"/>
    <w:rsid w:val="00B86A5F"/>
    <w:rsid w:val="00BA4C8C"/>
    <w:rsid w:val="00BB3A17"/>
    <w:rsid w:val="00BB5A32"/>
    <w:rsid w:val="00BC4006"/>
    <w:rsid w:val="00BC5B95"/>
    <w:rsid w:val="00BD2782"/>
    <w:rsid w:val="00BD5DF4"/>
    <w:rsid w:val="00BF6056"/>
    <w:rsid w:val="00C04E7E"/>
    <w:rsid w:val="00C051EE"/>
    <w:rsid w:val="00C244F1"/>
    <w:rsid w:val="00C30073"/>
    <w:rsid w:val="00C37307"/>
    <w:rsid w:val="00C375C4"/>
    <w:rsid w:val="00C42CAD"/>
    <w:rsid w:val="00C454DD"/>
    <w:rsid w:val="00C5250E"/>
    <w:rsid w:val="00C66E56"/>
    <w:rsid w:val="00C875DE"/>
    <w:rsid w:val="00C92DFA"/>
    <w:rsid w:val="00CA35DB"/>
    <w:rsid w:val="00CB1F69"/>
    <w:rsid w:val="00CB5541"/>
    <w:rsid w:val="00CB7B7C"/>
    <w:rsid w:val="00CC6DD1"/>
    <w:rsid w:val="00CE1E24"/>
    <w:rsid w:val="00CE5884"/>
    <w:rsid w:val="00CE7190"/>
    <w:rsid w:val="00D00190"/>
    <w:rsid w:val="00D028E1"/>
    <w:rsid w:val="00D12DD3"/>
    <w:rsid w:val="00D131E7"/>
    <w:rsid w:val="00D166F8"/>
    <w:rsid w:val="00D24B30"/>
    <w:rsid w:val="00D315B2"/>
    <w:rsid w:val="00D43999"/>
    <w:rsid w:val="00D44789"/>
    <w:rsid w:val="00D44A7D"/>
    <w:rsid w:val="00D4506F"/>
    <w:rsid w:val="00D51381"/>
    <w:rsid w:val="00D52ED0"/>
    <w:rsid w:val="00D57985"/>
    <w:rsid w:val="00D61C59"/>
    <w:rsid w:val="00D626A6"/>
    <w:rsid w:val="00D65866"/>
    <w:rsid w:val="00D67344"/>
    <w:rsid w:val="00D77954"/>
    <w:rsid w:val="00D84B4D"/>
    <w:rsid w:val="00D852B6"/>
    <w:rsid w:val="00D91D57"/>
    <w:rsid w:val="00D9424C"/>
    <w:rsid w:val="00D94A73"/>
    <w:rsid w:val="00D951E1"/>
    <w:rsid w:val="00DA42A9"/>
    <w:rsid w:val="00DA6862"/>
    <w:rsid w:val="00DB1C17"/>
    <w:rsid w:val="00DB1EEE"/>
    <w:rsid w:val="00DB22D1"/>
    <w:rsid w:val="00DB6E34"/>
    <w:rsid w:val="00DC0D3C"/>
    <w:rsid w:val="00DC3828"/>
    <w:rsid w:val="00DC44D2"/>
    <w:rsid w:val="00DD3EF5"/>
    <w:rsid w:val="00DE0DC7"/>
    <w:rsid w:val="00DE40CA"/>
    <w:rsid w:val="00DF21AF"/>
    <w:rsid w:val="00DF6BDD"/>
    <w:rsid w:val="00E04E65"/>
    <w:rsid w:val="00E06891"/>
    <w:rsid w:val="00E10060"/>
    <w:rsid w:val="00E13028"/>
    <w:rsid w:val="00E237EE"/>
    <w:rsid w:val="00E27A1C"/>
    <w:rsid w:val="00E33955"/>
    <w:rsid w:val="00E36B34"/>
    <w:rsid w:val="00E42EF6"/>
    <w:rsid w:val="00E54BF0"/>
    <w:rsid w:val="00E6644B"/>
    <w:rsid w:val="00E826CD"/>
    <w:rsid w:val="00E90C96"/>
    <w:rsid w:val="00E97FB9"/>
    <w:rsid w:val="00EA00BB"/>
    <w:rsid w:val="00EA3DCA"/>
    <w:rsid w:val="00EB07B3"/>
    <w:rsid w:val="00EB125B"/>
    <w:rsid w:val="00EB2989"/>
    <w:rsid w:val="00EC061D"/>
    <w:rsid w:val="00EC1B61"/>
    <w:rsid w:val="00ED0BB7"/>
    <w:rsid w:val="00ED65B7"/>
    <w:rsid w:val="00EE19E2"/>
    <w:rsid w:val="00EF056D"/>
    <w:rsid w:val="00EF1490"/>
    <w:rsid w:val="00F019D9"/>
    <w:rsid w:val="00F0297A"/>
    <w:rsid w:val="00F033A4"/>
    <w:rsid w:val="00F05472"/>
    <w:rsid w:val="00F150E7"/>
    <w:rsid w:val="00F23C06"/>
    <w:rsid w:val="00F2430C"/>
    <w:rsid w:val="00F3062E"/>
    <w:rsid w:val="00F3746E"/>
    <w:rsid w:val="00F44D0E"/>
    <w:rsid w:val="00F46751"/>
    <w:rsid w:val="00F56564"/>
    <w:rsid w:val="00F662AA"/>
    <w:rsid w:val="00F6786B"/>
    <w:rsid w:val="00F7079D"/>
    <w:rsid w:val="00F80C7D"/>
    <w:rsid w:val="00F92CDC"/>
    <w:rsid w:val="00FA3BC0"/>
    <w:rsid w:val="00FA6676"/>
    <w:rsid w:val="00FB404B"/>
    <w:rsid w:val="00FB4FDC"/>
    <w:rsid w:val="00FC5305"/>
    <w:rsid w:val="00FC548B"/>
    <w:rsid w:val="00FD0E1E"/>
    <w:rsid w:val="00FD1566"/>
    <w:rsid w:val="00FE0F06"/>
    <w:rsid w:val="00FE598D"/>
    <w:rsid w:val="00FF224D"/>
    <w:rsid w:val="00FF2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2035361"/>
  <w15:chartTrackingRefBased/>
  <w15:docId w15:val="{0E32767B-9157-44AF-867E-441A0ECB3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lt-LT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506F"/>
    <w:pPr>
      <w:spacing w:before="0" w:after="0"/>
    </w:pPr>
    <w:rPr>
      <w:rFonts w:ascii="Arial" w:hAnsi="Arial"/>
      <w:color w:val="000000" w:themeColor="text1"/>
      <w:sz w:val="28"/>
    </w:rPr>
  </w:style>
  <w:style w:type="paragraph" w:styleId="Heading1">
    <w:name w:val="heading 1"/>
    <w:basedOn w:val="Heading2"/>
    <w:next w:val="Normal"/>
    <w:link w:val="Heading1Char"/>
    <w:autoRedefine/>
    <w:uiPriority w:val="9"/>
    <w:qFormat/>
    <w:rsid w:val="00F150E7"/>
    <w:pPr>
      <w:shd w:val="clear" w:color="auto" w:fill="004494"/>
      <w:spacing w:after="480"/>
      <w:outlineLvl w:val="0"/>
    </w:pPr>
    <w:rPr>
      <w:color w:val="FFFFFF" w:themeColor="background1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37E3B"/>
    <w:pPr>
      <w:spacing w:before="600" w:after="240"/>
      <w:outlineLvl w:val="1"/>
    </w:pPr>
    <w:rPr>
      <w:rFonts w:cs="Arial"/>
      <w:b/>
      <w:bCs/>
      <w:color w:val="004494"/>
      <w:sz w:val="3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4506F"/>
    <w:pPr>
      <w:pBdr>
        <w:top w:val="single" w:sz="6" w:space="2" w:color="052F61" w:themeColor="accent1"/>
      </w:pBdr>
      <w:spacing w:before="300"/>
      <w:outlineLvl w:val="2"/>
    </w:pPr>
    <w:rPr>
      <w:caps/>
      <w:color w:val="021730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506F"/>
    <w:pPr>
      <w:pBdr>
        <w:top w:val="dotted" w:sz="6" w:space="2" w:color="052F61" w:themeColor="accent1"/>
      </w:pBdr>
      <w:spacing w:before="200"/>
      <w:outlineLvl w:val="3"/>
    </w:pPr>
    <w:rPr>
      <w:caps/>
      <w:color w:val="032348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506F"/>
    <w:pPr>
      <w:pBdr>
        <w:bottom w:val="single" w:sz="6" w:space="1" w:color="052F61" w:themeColor="accent1"/>
      </w:pBdr>
      <w:spacing w:before="200"/>
      <w:outlineLvl w:val="4"/>
    </w:pPr>
    <w:rPr>
      <w:caps/>
      <w:color w:val="032348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506F"/>
    <w:pPr>
      <w:pBdr>
        <w:bottom w:val="dotted" w:sz="6" w:space="1" w:color="052F61" w:themeColor="accent1"/>
      </w:pBdr>
      <w:spacing w:before="200"/>
      <w:outlineLvl w:val="5"/>
    </w:pPr>
    <w:rPr>
      <w:caps/>
      <w:color w:val="032348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506F"/>
    <w:pPr>
      <w:spacing w:before="200"/>
      <w:outlineLvl w:val="6"/>
    </w:pPr>
    <w:rPr>
      <w:caps/>
      <w:color w:val="032348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506F"/>
    <w:pPr>
      <w:spacing w:before="20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506F"/>
    <w:pPr>
      <w:spacing w:before="20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150E7"/>
    <w:rPr>
      <w:rFonts w:ascii="Arial" w:hAnsi="Arial" w:cs="Arial"/>
      <w:b/>
      <w:bCs/>
      <w:color w:val="FFFFFF" w:themeColor="background1"/>
      <w:sz w:val="32"/>
      <w:szCs w:val="22"/>
      <w:shd w:val="clear" w:color="auto" w:fill="00449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4506F"/>
    <w:pPr>
      <w:spacing w:before="240" w:after="240" w:line="240" w:lineRule="auto"/>
      <w:ind w:left="1080" w:right="1080"/>
      <w:jc w:val="center"/>
    </w:pPr>
    <w:rPr>
      <w:color w:val="052F61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4506F"/>
    <w:rPr>
      <w:color w:val="052F61" w:themeColor="accent1"/>
      <w:sz w:val="24"/>
      <w:szCs w:val="24"/>
    </w:rPr>
  </w:style>
  <w:style w:type="paragraph" w:customStyle="1" w:styleId="Style1">
    <w:name w:val="Style1"/>
    <w:basedOn w:val="ListParagraph"/>
    <w:link w:val="Style1Char"/>
    <w:autoRedefine/>
    <w:rsid w:val="00C37307"/>
    <w:pPr>
      <w:numPr>
        <w:numId w:val="1"/>
      </w:numPr>
      <w:spacing w:line="259" w:lineRule="auto"/>
      <w:ind w:hanging="360"/>
    </w:pPr>
    <w:rPr>
      <w:rFonts w:cs="Arial"/>
      <w:szCs w:val="28"/>
    </w:rPr>
  </w:style>
  <w:style w:type="character" w:customStyle="1" w:styleId="Style1Char">
    <w:name w:val="Style1 Char"/>
    <w:basedOn w:val="DefaultParagraphFont"/>
    <w:link w:val="Style1"/>
    <w:rsid w:val="00C37307"/>
    <w:rPr>
      <w:rFonts w:ascii="Arial" w:hAnsi="Arial" w:cs="Arial"/>
      <w:color w:val="000000" w:themeColor="text1"/>
      <w:sz w:val="28"/>
      <w:szCs w:val="28"/>
    </w:rPr>
  </w:style>
  <w:style w:type="paragraph" w:styleId="ListParagraph">
    <w:name w:val="List Paragraph"/>
    <w:basedOn w:val="Normal"/>
    <w:uiPriority w:val="34"/>
    <w:qFormat/>
    <w:rsid w:val="00C37307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351B13"/>
    <w:rPr>
      <w:rFonts w:eastAsia="Calibri" w:cs="Arial"/>
    </w:rPr>
  </w:style>
  <w:style w:type="character" w:customStyle="1" w:styleId="BodyTextChar">
    <w:name w:val="Body Text Char"/>
    <w:basedOn w:val="DefaultParagraphFont"/>
    <w:link w:val="BodyText"/>
    <w:uiPriority w:val="99"/>
    <w:rsid w:val="00351B13"/>
    <w:rPr>
      <w:rFonts w:ascii="Arial" w:eastAsia="Calibri" w:hAnsi="Arial" w:cs="Arial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137E3B"/>
    <w:rPr>
      <w:rFonts w:ascii="Arial" w:hAnsi="Arial" w:cs="Arial"/>
      <w:b/>
      <w:bCs/>
      <w:color w:val="004494"/>
      <w:sz w:val="3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rsid w:val="00D4506F"/>
    <w:rPr>
      <w:caps/>
      <w:color w:val="021730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4506F"/>
    <w:rPr>
      <w:caps/>
      <w:color w:val="032348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4506F"/>
    <w:rPr>
      <w:caps/>
      <w:color w:val="032348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4506F"/>
    <w:rPr>
      <w:caps/>
      <w:color w:val="032348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4506F"/>
    <w:rPr>
      <w:caps/>
      <w:color w:val="032348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506F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506F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4506F"/>
    <w:rPr>
      <w:b/>
      <w:bCs/>
      <w:color w:val="032348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715D26"/>
    <w:pPr>
      <w:spacing w:before="2760" w:after="3600"/>
      <w:contextualSpacing/>
    </w:pPr>
    <w:rPr>
      <w:rFonts w:eastAsiaTheme="majorEastAsia" w:cstheme="majorBidi"/>
      <w:b/>
      <w:color w:val="004494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15D26"/>
    <w:rPr>
      <w:rFonts w:ascii="Arial" w:eastAsiaTheme="majorEastAsia" w:hAnsi="Arial" w:cstheme="majorBidi"/>
      <w:b/>
      <w:color w:val="004494"/>
      <w:sz w:val="7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4506F"/>
    <w:pPr>
      <w:spacing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D4506F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D4506F"/>
    <w:rPr>
      <w:b/>
      <w:bCs/>
    </w:rPr>
  </w:style>
  <w:style w:type="character" w:styleId="Emphasis">
    <w:name w:val="Emphasis"/>
    <w:uiPriority w:val="20"/>
    <w:qFormat/>
    <w:rsid w:val="00D4506F"/>
    <w:rPr>
      <w:caps/>
      <w:color w:val="021730" w:themeColor="accent1" w:themeShade="7F"/>
      <w:spacing w:val="5"/>
    </w:rPr>
  </w:style>
  <w:style w:type="paragraph" w:styleId="NoSpacing">
    <w:name w:val="No Spacing"/>
    <w:uiPriority w:val="1"/>
    <w:qFormat/>
    <w:rsid w:val="00D4506F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D4506F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D4506F"/>
    <w:rPr>
      <w:i/>
      <w:iCs/>
      <w:sz w:val="24"/>
      <w:szCs w:val="24"/>
    </w:rPr>
  </w:style>
  <w:style w:type="character" w:styleId="SubtleEmphasis">
    <w:name w:val="Subtle Emphasis"/>
    <w:uiPriority w:val="19"/>
    <w:qFormat/>
    <w:rsid w:val="00D4506F"/>
    <w:rPr>
      <w:i/>
      <w:iCs/>
      <w:color w:val="021730" w:themeColor="accent1" w:themeShade="7F"/>
    </w:rPr>
  </w:style>
  <w:style w:type="character" w:styleId="IntenseEmphasis">
    <w:name w:val="Intense Emphasis"/>
    <w:uiPriority w:val="21"/>
    <w:qFormat/>
    <w:rsid w:val="00D4506F"/>
    <w:rPr>
      <w:b/>
      <w:bCs/>
      <w:caps/>
      <w:color w:val="021730" w:themeColor="accent1" w:themeShade="7F"/>
      <w:spacing w:val="10"/>
    </w:rPr>
  </w:style>
  <w:style w:type="character" w:styleId="SubtleReference">
    <w:name w:val="Subtle Reference"/>
    <w:uiPriority w:val="31"/>
    <w:qFormat/>
    <w:rsid w:val="00D4506F"/>
    <w:rPr>
      <w:b/>
      <w:bCs/>
      <w:color w:val="052F61" w:themeColor="accent1"/>
    </w:rPr>
  </w:style>
  <w:style w:type="character" w:styleId="IntenseReference">
    <w:name w:val="Intense Reference"/>
    <w:uiPriority w:val="32"/>
    <w:qFormat/>
    <w:rsid w:val="00D4506F"/>
    <w:rPr>
      <w:b/>
      <w:bCs/>
      <w:i/>
      <w:iCs/>
      <w:caps/>
      <w:color w:val="052F61" w:themeColor="accent1"/>
    </w:rPr>
  </w:style>
  <w:style w:type="character" w:styleId="BookTitle">
    <w:name w:val="Book Title"/>
    <w:uiPriority w:val="33"/>
    <w:qFormat/>
    <w:rsid w:val="00D4506F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4506F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52BD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52BD"/>
    <w:rPr>
      <w:rFonts w:ascii="Arial" w:hAnsi="Arial"/>
      <w:color w:val="000000" w:themeColor="text1"/>
      <w:sz w:val="28"/>
    </w:rPr>
  </w:style>
  <w:style w:type="paragraph" w:styleId="Footer">
    <w:name w:val="footer"/>
    <w:basedOn w:val="Normal"/>
    <w:link w:val="FooterChar"/>
    <w:uiPriority w:val="99"/>
    <w:unhideWhenUsed/>
    <w:rsid w:val="006752BD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52BD"/>
    <w:rPr>
      <w:rFonts w:ascii="Arial" w:hAnsi="Arial"/>
      <w:color w:val="000000" w:themeColor="text1"/>
      <w:sz w:val="28"/>
    </w:rPr>
  </w:style>
  <w:style w:type="character" w:styleId="Hyperlink">
    <w:name w:val="Hyperlink"/>
    <w:basedOn w:val="DefaultParagraphFont"/>
    <w:uiPriority w:val="99"/>
    <w:unhideWhenUsed/>
    <w:rsid w:val="00B22533"/>
    <w:rPr>
      <w:color w:val="0D2E46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6644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6732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GB"/>
    </w:rPr>
  </w:style>
  <w:style w:type="paragraph" w:styleId="Revision">
    <w:name w:val="Revision"/>
    <w:hidden/>
    <w:uiPriority w:val="99"/>
    <w:semiHidden/>
    <w:rsid w:val="000F0325"/>
    <w:pPr>
      <w:spacing w:before="0" w:after="0" w:line="240" w:lineRule="auto"/>
    </w:pPr>
    <w:rPr>
      <w:rFonts w:ascii="Arial" w:hAnsi="Arial"/>
      <w:color w:val="000000" w:themeColor="text1"/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7D3D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2093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2093"/>
    <w:rPr>
      <w:rFonts w:ascii="Arial" w:hAnsi="Arial"/>
      <w:color w:val="000000" w:themeColor="text1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20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2093"/>
    <w:rPr>
      <w:rFonts w:ascii="Arial" w:hAnsi="Arial"/>
      <w:b/>
      <w:bCs/>
      <w:color w:val="000000" w:themeColor="tex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209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2093"/>
    <w:rPr>
      <w:rFonts w:ascii="Segoe UI" w:hAnsi="Segoe UI" w:cs="Segoe UI"/>
      <w:color w:val="000000" w:themeColor="tex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8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yperlink" Target="http://easy-to-read.e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yperlink" Target="mailto:EMPL-C3-UNIT@ec.europa.eu" TargetMode="External"/></Relationships>
</file>

<file path=word/theme/theme1.xml><?xml version="1.0" encoding="utf-8"?>
<a:theme xmlns:a="http://schemas.openxmlformats.org/drawingml/2006/main" name="Slice">
  <a:themeElements>
    <a:clrScheme name="Slice">
      <a:dk1>
        <a:sysClr val="windowText" lastClr="000000"/>
      </a:dk1>
      <a:lt1>
        <a:sysClr val="window" lastClr="FFFFFF"/>
      </a:lt1>
      <a:dk2>
        <a:srgbClr val="146194"/>
      </a:dk2>
      <a:lt2>
        <a:srgbClr val="76DBF4"/>
      </a:lt2>
      <a:accent1>
        <a:srgbClr val="052F61"/>
      </a:accent1>
      <a:accent2>
        <a:srgbClr val="A50E82"/>
      </a:accent2>
      <a:accent3>
        <a:srgbClr val="14967C"/>
      </a:accent3>
      <a:accent4>
        <a:srgbClr val="6A9E1F"/>
      </a:accent4>
      <a:accent5>
        <a:srgbClr val="E87D37"/>
      </a:accent5>
      <a:accent6>
        <a:srgbClr val="C62324"/>
      </a:accent6>
      <a:hlink>
        <a:srgbClr val="0D2E46"/>
      </a:hlink>
      <a:folHlink>
        <a:srgbClr val="356A95"/>
      </a:folHlink>
    </a:clrScheme>
    <a:fontScheme name="Slice">
      <a:maj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Slice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hueMod val="94000"/>
                <a:satMod val="140000"/>
                <a:lumMod val="110000"/>
              </a:schemeClr>
            </a:gs>
            <a:gs pos="100000">
              <a:schemeClr val="phClr">
                <a:tint val="84000"/>
                <a:satMod val="16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hueMod val="94000"/>
                <a:satMod val="130000"/>
                <a:lumMod val="128000"/>
              </a:schemeClr>
            </a:gs>
            <a:gs pos="100000">
              <a:schemeClr val="phClr">
                <a:shade val="94000"/>
                <a:lumMod val="88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tint val="76000"/>
              <a:alpha val="60000"/>
              <a:hueMod val="94000"/>
            </a:schemeClr>
          </a:solidFill>
          <a:prstDash val="solid"/>
        </a:ln>
        <a:ln w="15875" cap="rnd" cmpd="sng" algn="ctr">
          <a:solidFill>
            <a:schemeClr val="phClr">
              <a:hueMod val="94000"/>
            </a:schemeClr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46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1000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lin ang="6120000" scaled="1"/>
        </a:gradFill>
        <a:gradFill rotWithShape="1">
          <a:gsLst>
            <a:gs pos="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path path="circle">
            <a:fillToRect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ice" id="{0507925B-6AC9-4358-8E18-C330545D08F8}" vid="{13FEC7C6-62A9-40C4-99D2-581AACACAA2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EB3023-DD92-4DCA-8E62-D804232B1C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21</Pages>
  <Words>2079</Words>
  <Characters>13597</Characters>
  <Application>Microsoft Office Word</Application>
  <DocSecurity>0</DocSecurity>
  <Lines>543</Lines>
  <Paragraphs>461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XXXXXXX</dc:creator>
  <cp:keywords/>
  <dc:description/>
  <cp:lastModifiedBy>JUOZAITIS Remigijus (DGT)</cp:lastModifiedBy>
  <cp:revision>9</cp:revision>
  <cp:lastPrinted>2021-02-22T20:15:00Z</cp:lastPrinted>
  <dcterms:created xsi:type="dcterms:W3CDTF">2021-03-02T18:00:00Z</dcterms:created>
  <dcterms:modified xsi:type="dcterms:W3CDTF">2021-04-28T09:10:00Z</dcterms:modified>
</cp:coreProperties>
</file>