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198" w:rsidRPr="00C863A2" w:rsidRDefault="00C863A2" w:rsidP="00C863A2">
      <w:pPr>
        <w:jc w:val="center"/>
        <w:rPr>
          <w:rFonts w:ascii="Times New Roman" w:hAnsi="Times New Roman" w:cs="Times New Roman"/>
          <w:b/>
          <w:sz w:val="24"/>
          <w:szCs w:val="24"/>
        </w:rPr>
      </w:pPr>
      <w:r w:rsidRPr="00C863A2">
        <w:rPr>
          <w:rFonts w:ascii="Times New Roman" w:hAnsi="Times New Roman" w:cs="Times New Roman"/>
          <w:b/>
          <w:sz w:val="24"/>
          <w:szCs w:val="24"/>
        </w:rPr>
        <w:t>PROFESINĖS REABILITACIJOS METODINIO CENTRO</w:t>
      </w:r>
      <w:r w:rsidR="00783053">
        <w:rPr>
          <w:rFonts w:ascii="Times New Roman" w:hAnsi="Times New Roman" w:cs="Times New Roman"/>
          <w:b/>
          <w:sz w:val="24"/>
          <w:szCs w:val="24"/>
        </w:rPr>
        <w:t xml:space="preserve"> </w:t>
      </w:r>
      <w:bookmarkStart w:id="0" w:name="_GoBack"/>
      <w:bookmarkEnd w:id="0"/>
      <w:r w:rsidRPr="00C863A2">
        <w:rPr>
          <w:rFonts w:ascii="Times New Roman" w:hAnsi="Times New Roman" w:cs="Times New Roman"/>
          <w:b/>
          <w:sz w:val="24"/>
          <w:szCs w:val="24"/>
        </w:rPr>
        <w:t>2014 METAIS</w:t>
      </w:r>
      <w:r w:rsidR="007E4362">
        <w:rPr>
          <w:rFonts w:ascii="Times New Roman" w:hAnsi="Times New Roman" w:cs="Times New Roman"/>
          <w:b/>
          <w:sz w:val="24"/>
          <w:szCs w:val="24"/>
        </w:rPr>
        <w:t xml:space="preserve"> VYKDYTA VEIKLA</w:t>
      </w:r>
    </w:p>
    <w:p w:rsidR="00274FAB" w:rsidRPr="00D00198" w:rsidRDefault="00B82F98" w:rsidP="00D00198">
      <w:pPr>
        <w:spacing w:after="0" w:line="240" w:lineRule="auto"/>
        <w:ind w:firstLine="720"/>
        <w:jc w:val="both"/>
        <w:rPr>
          <w:rFonts w:ascii="Times New Roman" w:eastAsia="Times New Roman" w:hAnsi="Times New Roman" w:cs="Times New Roman"/>
          <w:snapToGrid w:val="0"/>
          <w:sz w:val="24"/>
          <w:szCs w:val="24"/>
        </w:rPr>
      </w:pPr>
      <w:r w:rsidRPr="00B8783A">
        <w:rPr>
          <w:rFonts w:ascii="Times New Roman" w:hAnsi="Times New Roman" w:cs="Times New Roman"/>
          <w:sz w:val="24"/>
          <w:szCs w:val="24"/>
        </w:rPr>
        <w:t>Įgyvendinant Nacionalinės neįgaliųjų socialinės integracijos 2013 – 2019 met</w:t>
      </w:r>
      <w:r w:rsidR="007E4362">
        <w:rPr>
          <w:rFonts w:ascii="Times New Roman" w:hAnsi="Times New Roman" w:cs="Times New Roman"/>
          <w:sz w:val="24"/>
          <w:szCs w:val="24"/>
        </w:rPr>
        <w:t>ų programos įgyvendinimo 2013–</w:t>
      </w:r>
      <w:r w:rsidRPr="00B8783A">
        <w:rPr>
          <w:rFonts w:ascii="Times New Roman" w:hAnsi="Times New Roman" w:cs="Times New Roman"/>
          <w:sz w:val="24"/>
          <w:szCs w:val="24"/>
        </w:rPr>
        <w:t>2015 metais priemonių plano, patvirtinto Lietuvos Respublikos socialinės apsaugos ir darbo ministro 2013 m. vasario 5 d. įsakymu Nr. A1-43 „Dėl Nacionalinės neįgaliųjų socialinės integracijos 2013–2019 met</w:t>
      </w:r>
      <w:r w:rsidR="007E4362">
        <w:rPr>
          <w:rFonts w:ascii="Times New Roman" w:hAnsi="Times New Roman" w:cs="Times New Roman"/>
          <w:sz w:val="24"/>
          <w:szCs w:val="24"/>
        </w:rPr>
        <w:t>ų programos įgyvendinimo 2013–</w:t>
      </w:r>
      <w:r w:rsidRPr="00B8783A">
        <w:rPr>
          <w:rFonts w:ascii="Times New Roman" w:hAnsi="Times New Roman" w:cs="Times New Roman"/>
          <w:sz w:val="24"/>
          <w:szCs w:val="24"/>
        </w:rPr>
        <w:t>2015 metais priemonių plano patvirtinimo“, 3.1.2 priemonę – „plėtoti profesinės reabilitacijos neįgaliesiems metodinę bazę pasitelkiant atrinktus profesinės reabilitacijos metodinius centrus ir teikti metodinę pagalbą įstaigoms, kurios teikia profesinės reabilitacijos paslaugas neįgaliesiems“</w:t>
      </w:r>
      <w:r w:rsidR="00D00198">
        <w:rPr>
          <w:rFonts w:ascii="Times New Roman" w:hAnsi="Times New Roman" w:cs="Times New Roman"/>
          <w:sz w:val="24"/>
          <w:szCs w:val="24"/>
        </w:rPr>
        <w:t xml:space="preserve"> buvo</w:t>
      </w:r>
      <w:r w:rsidRPr="00B8783A">
        <w:rPr>
          <w:rFonts w:ascii="Times New Roman" w:hAnsi="Times New Roman" w:cs="Times New Roman"/>
          <w:sz w:val="24"/>
          <w:szCs w:val="24"/>
        </w:rPr>
        <w:t xml:space="preserve"> </w:t>
      </w:r>
      <w:r w:rsidR="00D00198">
        <w:rPr>
          <w:rFonts w:ascii="Times New Roman" w:eastAsia="Times New Roman" w:hAnsi="Times New Roman" w:cs="Times New Roman"/>
          <w:snapToGrid w:val="0"/>
          <w:sz w:val="24"/>
          <w:szCs w:val="24"/>
        </w:rPr>
        <w:t>s</w:t>
      </w:r>
      <w:r w:rsidR="00D00198" w:rsidRPr="00D00198">
        <w:rPr>
          <w:rFonts w:ascii="Times New Roman" w:eastAsia="Times New Roman" w:hAnsi="Times New Roman" w:cs="Times New Roman"/>
          <w:snapToGrid w:val="0"/>
          <w:sz w:val="24"/>
          <w:szCs w:val="24"/>
        </w:rPr>
        <w:t>uorganizuotas Profesinės reabilitacijos metodinių centrų atrankos konkursas, kurio metu buvo atrinktas 1 Profesinės reabilitacijos metodinis centras, t.y. VšĮ Valakupių reabilitacijos centras. Profesinės reabilitacijos metodinio centro statusas suteiktas 5 metų laikotarpiui. Pagal užduotis, suderintas su Socialinės apsaugos ir darbo ministerija, finansuotas Profesinės reabilitacijos metodinio centro veiklos projektas.</w:t>
      </w:r>
      <w:r w:rsidR="00321160">
        <w:rPr>
          <w:rFonts w:ascii="Times New Roman" w:eastAsia="Times New Roman" w:hAnsi="Times New Roman" w:cs="Times New Roman"/>
          <w:snapToGrid w:val="0"/>
          <w:sz w:val="24"/>
          <w:szCs w:val="24"/>
        </w:rPr>
        <w:t xml:space="preserve"> Profesinės reabilitacijos</w:t>
      </w:r>
      <w:r w:rsidR="00D00198" w:rsidRPr="00D00198">
        <w:rPr>
          <w:rFonts w:ascii="Times New Roman" w:eastAsia="Times New Roman" w:hAnsi="Times New Roman" w:cs="Times New Roman"/>
          <w:snapToGrid w:val="0"/>
          <w:sz w:val="24"/>
          <w:szCs w:val="24"/>
        </w:rPr>
        <w:t xml:space="preserve"> </w:t>
      </w:r>
      <w:r w:rsidR="00321160">
        <w:rPr>
          <w:rFonts w:ascii="Times New Roman" w:eastAsia="Times New Roman" w:hAnsi="Times New Roman" w:cs="Times New Roman"/>
          <w:snapToGrid w:val="0"/>
          <w:sz w:val="24"/>
          <w:szCs w:val="24"/>
        </w:rPr>
        <w:t xml:space="preserve">metodinio centro </w:t>
      </w:r>
      <w:r w:rsidR="00321160">
        <w:rPr>
          <w:rFonts w:ascii="Times New Roman" w:hAnsi="Times New Roman" w:cs="Times New Roman"/>
          <w:sz w:val="24"/>
          <w:szCs w:val="24"/>
        </w:rPr>
        <w:t>v</w:t>
      </w:r>
      <w:r w:rsidR="00093060">
        <w:rPr>
          <w:rFonts w:ascii="Times New Roman" w:hAnsi="Times New Roman" w:cs="Times New Roman"/>
          <w:sz w:val="24"/>
          <w:szCs w:val="24"/>
        </w:rPr>
        <w:t>eiklos projektui</w:t>
      </w:r>
      <w:r w:rsidR="00093060" w:rsidRPr="00B8783A">
        <w:rPr>
          <w:rFonts w:ascii="Times New Roman" w:hAnsi="Times New Roman" w:cs="Times New Roman"/>
          <w:sz w:val="24"/>
          <w:szCs w:val="24"/>
        </w:rPr>
        <w:t xml:space="preserve"> </w:t>
      </w:r>
      <w:r w:rsidR="00D00198" w:rsidRPr="00B8783A">
        <w:rPr>
          <w:rFonts w:ascii="Times New Roman" w:hAnsi="Times New Roman" w:cs="Times New Roman"/>
          <w:sz w:val="24"/>
          <w:szCs w:val="24"/>
        </w:rPr>
        <w:t>2014 m.</w:t>
      </w:r>
      <w:r w:rsidR="00D00198">
        <w:rPr>
          <w:rFonts w:ascii="Times New Roman" w:hAnsi="Times New Roman" w:cs="Times New Roman"/>
          <w:sz w:val="24"/>
          <w:szCs w:val="24"/>
        </w:rPr>
        <w:t xml:space="preserve"> buvo </w:t>
      </w:r>
      <w:r w:rsidR="00483C01">
        <w:rPr>
          <w:rFonts w:ascii="Times New Roman" w:hAnsi="Times New Roman" w:cs="Times New Roman"/>
          <w:sz w:val="24"/>
          <w:szCs w:val="24"/>
        </w:rPr>
        <w:t xml:space="preserve">skirta ir </w:t>
      </w:r>
      <w:r w:rsidR="00D00198" w:rsidRPr="00B8783A">
        <w:rPr>
          <w:rFonts w:ascii="Times New Roman" w:hAnsi="Times New Roman" w:cs="Times New Roman"/>
          <w:sz w:val="24"/>
          <w:szCs w:val="24"/>
        </w:rPr>
        <w:t>panaudota 175 tūkst. litų suma</w:t>
      </w:r>
      <w:r w:rsidR="00AF384C">
        <w:rPr>
          <w:rFonts w:ascii="Times New Roman" w:hAnsi="Times New Roman" w:cs="Times New Roman"/>
          <w:sz w:val="24"/>
          <w:szCs w:val="24"/>
        </w:rPr>
        <w:t>.</w:t>
      </w:r>
      <w:r w:rsidR="00D00198" w:rsidRPr="00D00198">
        <w:rPr>
          <w:rFonts w:ascii="Times New Roman" w:eastAsia="Times New Roman" w:hAnsi="Times New Roman" w:cs="Times New Roman"/>
          <w:snapToGrid w:val="0"/>
          <w:sz w:val="24"/>
          <w:szCs w:val="24"/>
        </w:rPr>
        <w:t xml:space="preserve"> Įgyvendinant</w:t>
      </w:r>
      <w:r w:rsidR="00321160">
        <w:rPr>
          <w:rFonts w:ascii="Times New Roman" w:eastAsia="Times New Roman" w:hAnsi="Times New Roman" w:cs="Times New Roman"/>
          <w:snapToGrid w:val="0"/>
          <w:sz w:val="24"/>
          <w:szCs w:val="24"/>
        </w:rPr>
        <w:t xml:space="preserve"> šį</w:t>
      </w:r>
      <w:r w:rsidR="00D00198" w:rsidRPr="00D00198">
        <w:rPr>
          <w:rFonts w:ascii="Times New Roman" w:eastAsia="Times New Roman" w:hAnsi="Times New Roman" w:cs="Times New Roman"/>
          <w:snapToGrid w:val="0"/>
          <w:sz w:val="24"/>
          <w:szCs w:val="24"/>
        </w:rPr>
        <w:t xml:space="preserve"> projektą buvo:</w:t>
      </w:r>
    </w:p>
    <w:p w:rsidR="00B82F98" w:rsidRPr="00C262B3" w:rsidRDefault="00B82F98" w:rsidP="00C262B3">
      <w:pPr>
        <w:pStyle w:val="ListParagraph"/>
        <w:numPr>
          <w:ilvl w:val="0"/>
          <w:numId w:val="10"/>
        </w:numPr>
        <w:tabs>
          <w:tab w:val="left" w:pos="384"/>
        </w:tabs>
        <w:spacing w:after="0" w:line="240" w:lineRule="auto"/>
        <w:ind w:left="0" w:firstLine="851"/>
        <w:jc w:val="both"/>
        <w:rPr>
          <w:rFonts w:ascii="Times New Roman" w:eastAsia="Calibri" w:hAnsi="Times New Roman" w:cs="Times New Roman"/>
          <w:b/>
          <w:sz w:val="24"/>
          <w:szCs w:val="24"/>
        </w:rPr>
      </w:pPr>
      <w:r w:rsidRPr="00960312">
        <w:rPr>
          <w:rFonts w:ascii="Times New Roman" w:hAnsi="Times New Roman" w:cs="Times New Roman"/>
          <w:sz w:val="24"/>
          <w:szCs w:val="24"/>
        </w:rPr>
        <w:t>atlikta Profesinės reabilitacijos paslaugų teikimo analizė bei parengtas pirminis Profesinės reabilitacijos paslaugų teikimo neįgaliesiems 201</w:t>
      </w:r>
      <w:r w:rsidR="00B8783A" w:rsidRPr="00960312">
        <w:rPr>
          <w:rFonts w:ascii="Times New Roman" w:hAnsi="Times New Roman" w:cs="Times New Roman"/>
          <w:sz w:val="24"/>
          <w:szCs w:val="24"/>
        </w:rPr>
        <w:t>5</w:t>
      </w:r>
      <w:r w:rsidR="00B561D5" w:rsidRPr="00960312">
        <w:rPr>
          <w:rFonts w:ascii="Times New Roman" w:hAnsi="Times New Roman" w:cs="Times New Roman"/>
          <w:sz w:val="24"/>
          <w:szCs w:val="24"/>
        </w:rPr>
        <w:t xml:space="preserve"> – </w:t>
      </w:r>
      <w:r w:rsidR="00B8783A" w:rsidRPr="00960312">
        <w:rPr>
          <w:rFonts w:ascii="Times New Roman" w:hAnsi="Times New Roman" w:cs="Times New Roman"/>
          <w:sz w:val="24"/>
          <w:szCs w:val="24"/>
        </w:rPr>
        <w:t>2020 m. strategijos projektas</w:t>
      </w:r>
      <w:r w:rsidR="00C262B3">
        <w:rPr>
          <w:rFonts w:ascii="Times New Roman" w:hAnsi="Times New Roman" w:cs="Times New Roman"/>
          <w:sz w:val="24"/>
          <w:szCs w:val="24"/>
        </w:rPr>
        <w:t xml:space="preserve">. </w:t>
      </w:r>
      <w:r w:rsidR="00C262B3" w:rsidRPr="00C262B3">
        <w:rPr>
          <w:rFonts w:ascii="Times New Roman" w:eastAsia="Times New Roman" w:hAnsi="Times New Roman" w:cs="Times New Roman"/>
          <w:sz w:val="24"/>
          <w:szCs w:val="24"/>
          <w:lang w:eastAsia="lt-LT"/>
        </w:rPr>
        <w:t>Strategijos ir jos įgyvendinimo veiksmų plano tikslas – tobulinti profesinės reabilitacijos paslaugų teikimo Lietuvoje kokybę bei didinti jų efektyvumą, teikiant šias paslaugas skirtinga</w:t>
      </w:r>
      <w:r w:rsidR="00C262B3">
        <w:rPr>
          <w:rFonts w:ascii="Times New Roman" w:eastAsia="Times New Roman" w:hAnsi="Times New Roman" w:cs="Times New Roman"/>
          <w:sz w:val="24"/>
          <w:szCs w:val="24"/>
          <w:lang w:eastAsia="lt-LT"/>
        </w:rPr>
        <w:t>s negalias turintiems asmenims</w:t>
      </w:r>
      <w:r w:rsidR="00B8783A" w:rsidRPr="00C262B3">
        <w:rPr>
          <w:rFonts w:ascii="Times New Roman" w:hAnsi="Times New Roman" w:cs="Times New Roman"/>
          <w:sz w:val="24"/>
          <w:szCs w:val="24"/>
        </w:rPr>
        <w:t>;</w:t>
      </w:r>
    </w:p>
    <w:p w:rsidR="00B82F98" w:rsidRPr="007E4362" w:rsidRDefault="0058243A" w:rsidP="000E2742">
      <w:pPr>
        <w:pStyle w:val="ListParagraph"/>
        <w:numPr>
          <w:ilvl w:val="0"/>
          <w:numId w:val="9"/>
        </w:numPr>
        <w:tabs>
          <w:tab w:val="left" w:pos="384"/>
        </w:tabs>
        <w:spacing w:after="0" w:line="240" w:lineRule="auto"/>
        <w:ind w:left="0" w:firstLine="851"/>
        <w:jc w:val="both"/>
        <w:rPr>
          <w:rFonts w:ascii="Times New Roman" w:eastAsia="Times New Roman" w:hAnsi="Times New Roman" w:cs="Times New Roman"/>
          <w:sz w:val="24"/>
          <w:szCs w:val="24"/>
          <w:lang w:eastAsia="lt-LT"/>
        </w:rPr>
      </w:pPr>
      <w:r w:rsidRPr="00960312">
        <w:rPr>
          <w:rFonts w:ascii="Times New Roman" w:hAnsi="Times New Roman" w:cs="Times New Roman"/>
          <w:sz w:val="24"/>
          <w:szCs w:val="24"/>
        </w:rPr>
        <w:t>parengtas</w:t>
      </w:r>
      <w:r w:rsidR="00B8783A" w:rsidRPr="00960312">
        <w:rPr>
          <w:rFonts w:ascii="Times New Roman" w:hAnsi="Times New Roman" w:cs="Times New Roman"/>
          <w:sz w:val="24"/>
          <w:szCs w:val="24"/>
        </w:rPr>
        <w:t xml:space="preserve"> Reikalavimų</w:t>
      </w:r>
      <w:r w:rsidRPr="00960312">
        <w:rPr>
          <w:rFonts w:ascii="Times New Roman" w:hAnsi="Times New Roman" w:cs="Times New Roman"/>
          <w:sz w:val="24"/>
          <w:szCs w:val="24"/>
        </w:rPr>
        <w:t xml:space="preserve"> profesinės reabilitacijos paslaugas neįgaliesiems teikiantiems</w:t>
      </w:r>
      <w:r w:rsidR="00483C01" w:rsidRPr="00960312">
        <w:rPr>
          <w:rFonts w:ascii="Times New Roman" w:hAnsi="Times New Roman" w:cs="Times New Roman"/>
          <w:sz w:val="24"/>
          <w:szCs w:val="24"/>
        </w:rPr>
        <w:t xml:space="preserve"> specialistams projektas (toliau – Reikalavimai specialistams)</w:t>
      </w:r>
      <w:r w:rsidR="00B8783A" w:rsidRPr="00960312">
        <w:rPr>
          <w:rFonts w:ascii="Times New Roman" w:hAnsi="Times New Roman" w:cs="Times New Roman"/>
          <w:sz w:val="24"/>
          <w:szCs w:val="24"/>
        </w:rPr>
        <w:t>, atlikta Profesinės reabilitacijos įstaigose dirbančių specialistų atitikimo parengtiems Reikalavimams specialistams analizė bei pateiktos išvados ir pasiūlymai dėl galimybių Reikalavimus specialistams tv</w:t>
      </w:r>
      <w:r w:rsidR="007E4362">
        <w:rPr>
          <w:rFonts w:ascii="Times New Roman" w:hAnsi="Times New Roman" w:cs="Times New Roman"/>
          <w:sz w:val="24"/>
          <w:szCs w:val="24"/>
        </w:rPr>
        <w:t xml:space="preserve">irtinti ir taikyti šalies mastu. </w:t>
      </w:r>
      <w:r w:rsidR="007E4362" w:rsidRPr="007E4362">
        <w:rPr>
          <w:rFonts w:ascii="Times New Roman" w:eastAsia="Calibri" w:hAnsi="Times New Roman" w:cs="Times New Roman"/>
          <w:sz w:val="24"/>
          <w:szCs w:val="24"/>
        </w:rPr>
        <w:t xml:space="preserve">Reikalavimų profesinės reabilitacijos paslaugas neįgaliesiems teikiantiems specialistams projekto tikslas – nustatyti vieningus </w:t>
      </w:r>
      <w:r w:rsidR="007E4362" w:rsidRPr="007E4362">
        <w:rPr>
          <w:rFonts w:ascii="Times New Roman" w:eastAsia="Times New Roman" w:hAnsi="Times New Roman" w:cs="Times New Roman"/>
          <w:sz w:val="24"/>
          <w:szCs w:val="24"/>
          <w:lang w:eastAsia="lt-LT"/>
        </w:rPr>
        <w:t>reikalavimus profesinės reabilitacijos paslaugas teikiantiems specialistams, dirbantiems</w:t>
      </w:r>
      <w:r w:rsidR="007E4362" w:rsidRPr="007E4362">
        <w:rPr>
          <w:rFonts w:ascii="Times New Roman" w:eastAsia="Calibri" w:hAnsi="Times New Roman" w:cs="Times New Roman"/>
          <w:sz w:val="24"/>
          <w:szCs w:val="24"/>
        </w:rPr>
        <w:t xml:space="preserve"> profesinės reabilitacijos paslaugas neįgaliesiems teikiančiose įstaigose.</w:t>
      </w:r>
    </w:p>
    <w:p w:rsidR="00B8783A" w:rsidRPr="000E2742" w:rsidRDefault="00B8783A" w:rsidP="000E2742">
      <w:pPr>
        <w:pStyle w:val="ListParagraph"/>
        <w:numPr>
          <w:ilvl w:val="0"/>
          <w:numId w:val="8"/>
        </w:numPr>
        <w:spacing w:after="0" w:line="240" w:lineRule="auto"/>
        <w:ind w:left="0" w:firstLine="851"/>
        <w:jc w:val="both"/>
        <w:rPr>
          <w:rFonts w:ascii="Times New Roman" w:eastAsia="Calibri" w:hAnsi="Times New Roman" w:cs="Times New Roman"/>
          <w:sz w:val="24"/>
          <w:szCs w:val="24"/>
        </w:rPr>
      </w:pPr>
      <w:r w:rsidRPr="000E2742">
        <w:rPr>
          <w:rFonts w:ascii="Times New Roman" w:hAnsi="Times New Roman" w:cs="Times New Roman"/>
          <w:sz w:val="24"/>
          <w:szCs w:val="24"/>
        </w:rPr>
        <w:t>parengti</w:t>
      </w:r>
      <w:r w:rsidR="003B3806" w:rsidRPr="000E2742">
        <w:rPr>
          <w:rFonts w:ascii="Times New Roman" w:hAnsi="Times New Roman" w:cs="Times New Roman"/>
          <w:sz w:val="24"/>
          <w:szCs w:val="24"/>
        </w:rPr>
        <w:t xml:space="preserve"> penki</w:t>
      </w:r>
      <w:r w:rsidR="00483C01" w:rsidRPr="000E2742">
        <w:rPr>
          <w:rFonts w:ascii="Times New Roman" w:hAnsi="Times New Roman" w:cs="Times New Roman"/>
          <w:sz w:val="24"/>
          <w:szCs w:val="24"/>
        </w:rPr>
        <w:t xml:space="preserve"> P</w:t>
      </w:r>
      <w:r w:rsidRPr="000E2742">
        <w:rPr>
          <w:rFonts w:ascii="Times New Roman" w:hAnsi="Times New Roman" w:cs="Times New Roman"/>
          <w:sz w:val="24"/>
          <w:szCs w:val="24"/>
        </w:rPr>
        <w:t>rofesinės reabilitacijos paslaugų teikimo regos, klausos, sutrikusio intelekto, psichikos ir fizinę negalią turin</w:t>
      </w:r>
      <w:r w:rsidR="00F47E34" w:rsidRPr="000E2742">
        <w:rPr>
          <w:rFonts w:ascii="Times New Roman" w:hAnsi="Times New Roman" w:cs="Times New Roman"/>
          <w:sz w:val="24"/>
          <w:szCs w:val="24"/>
        </w:rPr>
        <w:t>tiems asmenims metodikų projektai</w:t>
      </w:r>
      <w:r w:rsidR="00483C01" w:rsidRPr="000E2742">
        <w:rPr>
          <w:rFonts w:ascii="Times New Roman" w:hAnsi="Times New Roman" w:cs="Times New Roman"/>
          <w:sz w:val="24"/>
          <w:szCs w:val="24"/>
        </w:rPr>
        <w:t xml:space="preserve"> (toliau – metodikos)</w:t>
      </w:r>
      <w:r w:rsidR="003B3806" w:rsidRPr="000E2742">
        <w:rPr>
          <w:rFonts w:ascii="Times New Roman" w:hAnsi="Times New Roman" w:cs="Times New Roman"/>
          <w:sz w:val="24"/>
          <w:szCs w:val="24"/>
        </w:rPr>
        <w:t>.</w:t>
      </w:r>
      <w:r w:rsidRPr="000E2742">
        <w:rPr>
          <w:rFonts w:ascii="Times New Roman" w:hAnsi="Times New Roman" w:cs="Times New Roman"/>
          <w:sz w:val="24"/>
          <w:szCs w:val="24"/>
        </w:rPr>
        <w:t xml:space="preserve"> </w:t>
      </w:r>
      <w:r w:rsidR="003B3806" w:rsidRPr="000E2742">
        <w:rPr>
          <w:rFonts w:ascii="Times New Roman" w:hAnsi="Times New Roman" w:cs="Times New Roman"/>
          <w:sz w:val="24"/>
          <w:szCs w:val="24"/>
        </w:rPr>
        <w:t>A</w:t>
      </w:r>
      <w:r w:rsidRPr="000E2742">
        <w:rPr>
          <w:rFonts w:ascii="Times New Roman" w:hAnsi="Times New Roman" w:cs="Times New Roman"/>
          <w:sz w:val="24"/>
          <w:szCs w:val="24"/>
        </w:rPr>
        <w:t>tlikta metodikų įdiegimo galimybių profesinės reabilitacijos paslaugas</w:t>
      </w:r>
      <w:r w:rsidR="003B3806" w:rsidRPr="000E2742">
        <w:rPr>
          <w:rFonts w:ascii="Times New Roman" w:hAnsi="Times New Roman" w:cs="Times New Roman"/>
          <w:sz w:val="24"/>
          <w:szCs w:val="24"/>
        </w:rPr>
        <w:t xml:space="preserve"> teikiančiose įstaigose analizė </w:t>
      </w:r>
      <w:r w:rsidR="003B3806" w:rsidRPr="000E2742">
        <w:rPr>
          <w:rFonts w:ascii="Times New Roman" w:hAnsi="Times New Roman" w:cs="Times New Roman"/>
          <w:snapToGrid w:val="0"/>
          <w:sz w:val="24"/>
        </w:rPr>
        <w:t>bei pateiktos išvados ir pasiūlymai dėl galimybių metodikas diegti ir</w:t>
      </w:r>
      <w:r w:rsidR="007E4362" w:rsidRPr="000E2742">
        <w:rPr>
          <w:rFonts w:ascii="Times New Roman" w:hAnsi="Times New Roman" w:cs="Times New Roman"/>
          <w:snapToGrid w:val="0"/>
          <w:sz w:val="24"/>
        </w:rPr>
        <w:t xml:space="preserve"> taikyti įstaigose šalies mastu. </w:t>
      </w:r>
      <w:r w:rsidR="000E2742">
        <w:rPr>
          <w:rFonts w:ascii="Times New Roman" w:eastAsia="Calibri" w:hAnsi="Times New Roman" w:cs="Times New Roman"/>
          <w:sz w:val="24"/>
          <w:szCs w:val="24"/>
        </w:rPr>
        <w:t>Metodikų</w:t>
      </w:r>
      <w:r w:rsidR="007E4362" w:rsidRPr="000E2742">
        <w:rPr>
          <w:rFonts w:ascii="Times New Roman" w:eastAsia="Calibri" w:hAnsi="Times New Roman" w:cs="Times New Roman"/>
          <w:sz w:val="24"/>
          <w:szCs w:val="24"/>
        </w:rPr>
        <w:t xml:space="preserve"> tikslas – sudaryti profesinės reabilitacijos paslaugų metodinę bazę, nustatyti vieningas </w:t>
      </w:r>
      <w:r w:rsidR="007E4362" w:rsidRPr="000E2742">
        <w:rPr>
          <w:rFonts w:ascii="Times New Roman" w:eastAsia="Times New Roman" w:hAnsi="Times New Roman" w:cs="Times New Roman"/>
          <w:sz w:val="24"/>
          <w:szCs w:val="24"/>
          <w:lang w:eastAsia="lt-LT"/>
        </w:rPr>
        <w:t>profesinės reabilitacijos</w:t>
      </w:r>
      <w:r w:rsidR="007E4362" w:rsidRPr="000E2742">
        <w:rPr>
          <w:rFonts w:ascii="Times New Roman" w:eastAsia="Calibri" w:hAnsi="Times New Roman" w:cs="Times New Roman"/>
          <w:sz w:val="24"/>
          <w:szCs w:val="24"/>
        </w:rPr>
        <w:t xml:space="preserve"> </w:t>
      </w:r>
      <w:r w:rsidR="007E4362" w:rsidRPr="000E2742">
        <w:rPr>
          <w:rFonts w:ascii="Times New Roman" w:eastAsia="Times New Roman" w:hAnsi="Times New Roman" w:cs="Times New Roman"/>
          <w:sz w:val="24"/>
          <w:szCs w:val="24"/>
          <w:lang w:eastAsia="lt-LT"/>
        </w:rPr>
        <w:t>paslaugų teikimo skirtingą negalią turintiems asmenims metodikas</w:t>
      </w:r>
      <w:r w:rsidR="007E4362" w:rsidRPr="000E2742">
        <w:rPr>
          <w:rFonts w:ascii="Times New Roman" w:eastAsia="Calibri" w:hAnsi="Times New Roman" w:cs="Times New Roman"/>
          <w:sz w:val="24"/>
          <w:szCs w:val="24"/>
        </w:rPr>
        <w:t>.</w:t>
      </w:r>
    </w:p>
    <w:p w:rsidR="003B3806" w:rsidRPr="0059738D" w:rsidRDefault="0088408A" w:rsidP="0059738D">
      <w:pPr>
        <w:pStyle w:val="ListParagraph"/>
        <w:numPr>
          <w:ilvl w:val="0"/>
          <w:numId w:val="8"/>
        </w:numPr>
        <w:tabs>
          <w:tab w:val="left" w:pos="384"/>
        </w:tabs>
        <w:spacing w:after="0" w:line="240" w:lineRule="auto"/>
        <w:ind w:left="0" w:firstLine="851"/>
        <w:jc w:val="both"/>
        <w:rPr>
          <w:rFonts w:ascii="Times New Roman" w:eastAsia="Times New Roman" w:hAnsi="Times New Roman" w:cs="Times New Roman"/>
          <w:b/>
          <w:sz w:val="24"/>
          <w:szCs w:val="24"/>
          <w:lang w:eastAsia="lt-LT"/>
        </w:rPr>
      </w:pPr>
      <w:r w:rsidRPr="0059738D">
        <w:rPr>
          <w:rFonts w:ascii="Times New Roman" w:hAnsi="Times New Roman" w:cs="Times New Roman"/>
          <w:sz w:val="24"/>
          <w:szCs w:val="24"/>
        </w:rPr>
        <w:t>parengta</w:t>
      </w:r>
      <w:r w:rsidR="003B3806" w:rsidRPr="0059738D">
        <w:rPr>
          <w:rFonts w:ascii="Times New Roman" w:hAnsi="Times New Roman" w:cs="Times New Roman"/>
          <w:snapToGrid w:val="0"/>
          <w:sz w:val="24"/>
        </w:rPr>
        <w:t xml:space="preserve"> profesinės reabilitacijos paslaugų teikimo neįgaliesiems </w:t>
      </w:r>
      <w:r w:rsidRPr="0059738D">
        <w:rPr>
          <w:rFonts w:ascii="Times New Roman" w:hAnsi="Times New Roman" w:cs="Times New Roman"/>
          <w:sz w:val="24"/>
          <w:szCs w:val="24"/>
        </w:rPr>
        <w:t>metodinė medžiaga</w:t>
      </w:r>
      <w:r w:rsidR="003B3806" w:rsidRPr="0059738D">
        <w:rPr>
          <w:rFonts w:ascii="Times New Roman" w:hAnsi="Times New Roman" w:cs="Times New Roman"/>
          <w:sz w:val="24"/>
          <w:szCs w:val="24"/>
        </w:rPr>
        <w:t xml:space="preserve"> </w:t>
      </w:r>
      <w:r w:rsidR="003B3806" w:rsidRPr="0059738D">
        <w:rPr>
          <w:rFonts w:ascii="Times New Roman" w:hAnsi="Times New Roman" w:cs="Times New Roman"/>
          <w:snapToGrid w:val="0"/>
          <w:sz w:val="24"/>
        </w:rPr>
        <w:t>„Darbo funkcijos ir reikalavimai šioms funkcijoms atlikti“.</w:t>
      </w:r>
      <w:r w:rsidRPr="0059738D">
        <w:rPr>
          <w:rFonts w:ascii="Times New Roman" w:hAnsi="Times New Roman" w:cs="Times New Roman"/>
          <w:sz w:val="24"/>
          <w:szCs w:val="24"/>
        </w:rPr>
        <w:t xml:space="preserve"> </w:t>
      </w:r>
      <w:r w:rsidR="00C262B3" w:rsidRPr="0059738D">
        <w:rPr>
          <w:rFonts w:ascii="Times New Roman" w:eastAsia="Calibri" w:hAnsi="Times New Roman" w:cs="Times New Roman"/>
          <w:sz w:val="24"/>
          <w:szCs w:val="24"/>
        </w:rPr>
        <w:t xml:space="preserve">Metodinės medžiagos tikslas – suteikti žinių specialistams </w:t>
      </w:r>
      <w:r w:rsidR="00C262B3" w:rsidRPr="0059738D">
        <w:rPr>
          <w:rFonts w:ascii="Times New Roman" w:eastAsia="Times New Roman" w:hAnsi="Times New Roman" w:cs="Times New Roman"/>
          <w:bCs/>
          <w:sz w:val="24"/>
          <w:szCs w:val="24"/>
          <w:lang w:eastAsia="lt-LT"/>
        </w:rPr>
        <w:t>apie darbo vietų keliamus reikalavimus ir asmens profesinių gebėjimų atitikimą jiems, siekiant neįgaliam asmeniui atrinkti tinkamą darbo vietą ir užtikrinti sėkmingą jo įsidarbinimą.</w:t>
      </w:r>
      <w:r w:rsidR="00FB690B">
        <w:rPr>
          <w:rFonts w:ascii="Times New Roman" w:eastAsia="Times New Roman" w:hAnsi="Times New Roman" w:cs="Times New Roman"/>
          <w:bCs/>
          <w:sz w:val="24"/>
          <w:szCs w:val="24"/>
          <w:lang w:eastAsia="lt-LT"/>
        </w:rPr>
        <w:t xml:space="preserve"> </w:t>
      </w:r>
      <w:r w:rsidRPr="0059738D">
        <w:rPr>
          <w:rFonts w:ascii="Times New Roman" w:hAnsi="Times New Roman" w:cs="Times New Roman"/>
          <w:sz w:val="24"/>
          <w:szCs w:val="24"/>
        </w:rPr>
        <w:t>Metodinėje medžiagoje aprašyta 15 darbo funkcijų: auklėtojo padėjėjo; baldų surinkėjo – montuotojo; frezavimo staklių operatoriaus; galandinimo staklių operatoriaus; gintaro apdirbėjo; kompiuterių techniko; kompiuterių tinklo administratoriaus; konditerio; krautuvo vairuotojo; mobiliosios įrangos taisytojo; nekilnojamojo turto pardavėjo; renginių organizatoriaus; pospaudiminio proceso operatoriaus; tinkuotojo; virėjo padėjėjo</w:t>
      </w:r>
      <w:r w:rsidR="00EE5DFE" w:rsidRPr="0059738D">
        <w:rPr>
          <w:rFonts w:ascii="Times New Roman" w:hAnsi="Times New Roman" w:cs="Times New Roman"/>
          <w:sz w:val="24"/>
          <w:szCs w:val="24"/>
        </w:rPr>
        <w:t>. Metodinė medžiaga patalpinta Valakupių</w:t>
      </w:r>
      <w:r w:rsidR="0096540F" w:rsidRPr="0059738D">
        <w:rPr>
          <w:rFonts w:ascii="Times New Roman" w:hAnsi="Times New Roman" w:cs="Times New Roman"/>
          <w:sz w:val="24"/>
          <w:szCs w:val="24"/>
        </w:rPr>
        <w:t xml:space="preserve"> reabilitacijos centro internetinėje</w:t>
      </w:r>
      <w:r w:rsidR="00EE5DFE" w:rsidRPr="0059738D">
        <w:rPr>
          <w:rFonts w:ascii="Times New Roman" w:hAnsi="Times New Roman" w:cs="Times New Roman"/>
          <w:sz w:val="24"/>
          <w:szCs w:val="24"/>
        </w:rPr>
        <w:t xml:space="preserve"> svetainėje </w:t>
      </w:r>
      <w:hyperlink r:id="rId7" w:history="1">
        <w:r w:rsidR="00960312" w:rsidRPr="0059738D">
          <w:rPr>
            <w:rStyle w:val="Hyperlink"/>
            <w:rFonts w:ascii="Times New Roman" w:hAnsi="Times New Roman" w:cs="Times New Roman"/>
            <w:sz w:val="24"/>
            <w:szCs w:val="24"/>
          </w:rPr>
          <w:t>http://www.reabilitacija.lt/uploads/documents/doc2015/etodine_medziaga_arbo_funkcijos_ir_reikalavimai_15_darbo_vietu.pdf</w:t>
        </w:r>
      </w:hyperlink>
      <w:r w:rsidR="00EE5DFE" w:rsidRPr="0059738D">
        <w:rPr>
          <w:rFonts w:ascii="Times New Roman" w:hAnsi="Times New Roman" w:cs="Times New Roman"/>
          <w:sz w:val="24"/>
          <w:szCs w:val="24"/>
        </w:rPr>
        <w:t>.</w:t>
      </w:r>
      <w:r w:rsidR="0059738D" w:rsidRPr="0059738D">
        <w:rPr>
          <w:rFonts w:ascii="Times New Roman" w:hAnsi="Times New Roman" w:cs="Times New Roman"/>
          <w:sz w:val="24"/>
          <w:szCs w:val="24"/>
        </w:rPr>
        <w:t xml:space="preserve"> </w:t>
      </w:r>
    </w:p>
    <w:p w:rsidR="0088408A" w:rsidRPr="00960312" w:rsidRDefault="0013089E" w:rsidP="0059738D">
      <w:pPr>
        <w:pStyle w:val="ListParagraph"/>
        <w:numPr>
          <w:ilvl w:val="0"/>
          <w:numId w:val="8"/>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p</w:t>
      </w:r>
      <w:r w:rsidR="0088408A" w:rsidRPr="00960312">
        <w:rPr>
          <w:rFonts w:ascii="Times New Roman" w:hAnsi="Times New Roman" w:cs="Times New Roman"/>
          <w:sz w:val="24"/>
          <w:szCs w:val="24"/>
        </w:rPr>
        <w:t>eriodiškai</w:t>
      </w:r>
      <w:r w:rsidR="00D00198" w:rsidRPr="00960312">
        <w:rPr>
          <w:rFonts w:ascii="Times New Roman" w:hAnsi="Times New Roman" w:cs="Times New Roman"/>
          <w:sz w:val="24"/>
          <w:szCs w:val="24"/>
        </w:rPr>
        <w:t xml:space="preserve"> buvo</w:t>
      </w:r>
      <w:r w:rsidR="0088408A" w:rsidRPr="00960312">
        <w:rPr>
          <w:rFonts w:ascii="Times New Roman" w:hAnsi="Times New Roman" w:cs="Times New Roman"/>
          <w:sz w:val="24"/>
          <w:szCs w:val="24"/>
        </w:rPr>
        <w:t xml:space="preserve"> viešinama ir skleidžiama informacija apie metodinio </w:t>
      </w:r>
      <w:r w:rsidR="002769B3" w:rsidRPr="00960312">
        <w:rPr>
          <w:rFonts w:ascii="Times New Roman" w:hAnsi="Times New Roman" w:cs="Times New Roman"/>
          <w:sz w:val="24"/>
          <w:szCs w:val="24"/>
        </w:rPr>
        <w:t>centro veiklą ir jos rezultatus. I</w:t>
      </w:r>
      <w:r w:rsidR="0088408A" w:rsidRPr="00960312">
        <w:rPr>
          <w:rFonts w:ascii="Times New Roman" w:hAnsi="Times New Roman" w:cs="Times New Roman"/>
          <w:sz w:val="24"/>
          <w:szCs w:val="24"/>
        </w:rPr>
        <w:t>nformacija apie profesinės reabilitacijos paslaugų teikimo neįgaliesiems kokybės gerinimą ir sistemos tobulinimą spaudoje, internetu bei pristatant Valakupių reabilitacijos centre, kaip gerosios praktikos organizacijoje, besilankantiems Lietuvos bei užsienio neįgaliųjų integracijos ir profesinė</w:t>
      </w:r>
      <w:r w:rsidR="00A11C47" w:rsidRPr="00960312">
        <w:rPr>
          <w:rFonts w:ascii="Times New Roman" w:hAnsi="Times New Roman" w:cs="Times New Roman"/>
          <w:sz w:val="24"/>
          <w:szCs w:val="24"/>
        </w:rPr>
        <w:t xml:space="preserve">s reabilitacijos specialistams, </w:t>
      </w:r>
      <w:r w:rsidR="0088408A" w:rsidRPr="00960312">
        <w:rPr>
          <w:rFonts w:ascii="Times New Roman" w:hAnsi="Times New Roman" w:cs="Times New Roman"/>
          <w:sz w:val="24"/>
          <w:szCs w:val="24"/>
        </w:rPr>
        <w:t>bei įvairiuose nacionaliniuose ir</w:t>
      </w:r>
      <w:r w:rsidR="00FA2C8D" w:rsidRPr="00960312">
        <w:rPr>
          <w:rFonts w:ascii="Times New Roman" w:hAnsi="Times New Roman" w:cs="Times New Roman"/>
          <w:sz w:val="24"/>
          <w:szCs w:val="24"/>
        </w:rPr>
        <w:t xml:space="preserve"> tarptautiniuose </w:t>
      </w:r>
      <w:r w:rsidR="00FA2C8D" w:rsidRPr="00960312">
        <w:rPr>
          <w:rFonts w:ascii="Times New Roman" w:hAnsi="Times New Roman" w:cs="Times New Roman"/>
          <w:sz w:val="24"/>
          <w:szCs w:val="24"/>
        </w:rPr>
        <w:lastRenderedPageBreak/>
        <w:t>renginiuose</w:t>
      </w:r>
      <w:r w:rsidR="00E45BB4">
        <w:rPr>
          <w:rFonts w:ascii="Times New Roman" w:hAnsi="Times New Roman" w:cs="Times New Roman"/>
          <w:sz w:val="24"/>
          <w:szCs w:val="24"/>
        </w:rPr>
        <w:t>.</w:t>
      </w:r>
      <w:r w:rsidR="00E45BB4" w:rsidRPr="00E45BB4">
        <w:rPr>
          <w:rFonts w:ascii="Times New Roman" w:eastAsia="Times New Roman" w:hAnsi="Times New Roman" w:cs="Times New Roman"/>
          <w:snapToGrid w:val="0"/>
          <w:sz w:val="24"/>
          <w:szCs w:val="24"/>
          <w:lang w:eastAsia="lt-LT"/>
        </w:rPr>
        <w:t xml:space="preserve"> </w:t>
      </w:r>
      <w:r w:rsidR="00E45BB4" w:rsidRPr="00E45BB4">
        <w:rPr>
          <w:rFonts w:ascii="Times New Roman" w:hAnsi="Times New Roman" w:cs="Times New Roman"/>
          <w:sz w:val="24"/>
          <w:szCs w:val="24"/>
        </w:rPr>
        <w:t>Metodinio centro veiklos buvo pristatytos interviu metu radijo stoties „LRT klasika“ laidai „Arčiau manęs“</w:t>
      </w:r>
      <w:r w:rsidR="00FA2C8D" w:rsidRPr="00960312">
        <w:rPr>
          <w:rFonts w:ascii="Times New Roman" w:hAnsi="Times New Roman" w:cs="Times New Roman"/>
          <w:sz w:val="24"/>
          <w:szCs w:val="24"/>
        </w:rPr>
        <w:t>;</w:t>
      </w:r>
    </w:p>
    <w:p w:rsidR="00A97025" w:rsidRDefault="00FA2C8D" w:rsidP="0059738D">
      <w:pPr>
        <w:pStyle w:val="ListParagraph"/>
        <w:numPr>
          <w:ilvl w:val="0"/>
          <w:numId w:val="8"/>
        </w:numPr>
        <w:spacing w:after="0" w:line="240" w:lineRule="auto"/>
        <w:ind w:left="0" w:firstLine="851"/>
        <w:jc w:val="both"/>
        <w:rPr>
          <w:rFonts w:ascii="Times New Roman" w:hAnsi="Times New Roman" w:cs="Times New Roman"/>
          <w:sz w:val="24"/>
          <w:szCs w:val="24"/>
        </w:rPr>
      </w:pPr>
      <w:r w:rsidRPr="0013089E">
        <w:rPr>
          <w:rFonts w:ascii="Times New Roman" w:hAnsi="Times New Roman" w:cs="Times New Roman"/>
          <w:sz w:val="24"/>
          <w:szCs w:val="24"/>
        </w:rPr>
        <w:t>parengti</w:t>
      </w:r>
      <w:r w:rsidR="00093060" w:rsidRPr="0013089E">
        <w:rPr>
          <w:rFonts w:ascii="Times New Roman" w:hAnsi="Times New Roman" w:cs="Times New Roman"/>
          <w:sz w:val="24"/>
          <w:szCs w:val="24"/>
        </w:rPr>
        <w:t xml:space="preserve"> ir</w:t>
      </w:r>
      <w:r w:rsidRPr="0013089E">
        <w:rPr>
          <w:rFonts w:ascii="Times New Roman" w:hAnsi="Times New Roman" w:cs="Times New Roman"/>
          <w:sz w:val="24"/>
          <w:szCs w:val="24"/>
        </w:rPr>
        <w:t xml:space="preserve"> interneto svetainėse publikuoti 5 informaciniai pranešimai apie Profesinės reabilitacijos metodinio centro veikla</w:t>
      </w:r>
      <w:r w:rsidR="0023739B" w:rsidRPr="0013089E">
        <w:rPr>
          <w:rFonts w:ascii="Times New Roman" w:hAnsi="Times New Roman" w:cs="Times New Roman"/>
          <w:sz w:val="24"/>
          <w:szCs w:val="24"/>
        </w:rPr>
        <w:t xml:space="preserve">s ir pasiekimus. </w:t>
      </w:r>
      <w:r w:rsidR="009C478E" w:rsidRPr="0013089E">
        <w:rPr>
          <w:rFonts w:ascii="Times New Roman" w:hAnsi="Times New Roman" w:cs="Times New Roman"/>
          <w:sz w:val="24"/>
          <w:szCs w:val="24"/>
        </w:rPr>
        <w:t xml:space="preserve">Informacija buvo viešinama Valakupių reabilitacijos centro interneto svetainėje </w:t>
      </w:r>
      <w:hyperlink r:id="rId8" w:history="1">
        <w:r w:rsidR="009C478E" w:rsidRPr="00657689">
          <w:rPr>
            <w:rStyle w:val="Hyperlink"/>
            <w:rFonts w:ascii="Times New Roman" w:hAnsi="Times New Roman" w:cs="Times New Roman"/>
            <w:sz w:val="24"/>
            <w:szCs w:val="24"/>
          </w:rPr>
          <w:t>www.reabilitacija.lt</w:t>
        </w:r>
      </w:hyperlink>
      <w:r w:rsidR="00D3483D" w:rsidRPr="00090A27">
        <w:rPr>
          <w:rFonts w:ascii="Times New Roman" w:hAnsi="Times New Roman" w:cs="Times New Roman"/>
          <w:color w:val="000000" w:themeColor="text1"/>
          <w:sz w:val="24"/>
          <w:szCs w:val="24"/>
        </w:rPr>
        <w:t>.</w:t>
      </w:r>
      <w:r w:rsidR="00D3483D" w:rsidRPr="0013089E">
        <w:rPr>
          <w:rFonts w:ascii="Times New Roman" w:hAnsi="Times New Roman" w:cs="Times New Roman"/>
          <w:sz w:val="24"/>
          <w:szCs w:val="24"/>
        </w:rPr>
        <w:t xml:space="preserve"> </w:t>
      </w:r>
      <w:r w:rsidR="00D61BA0">
        <w:rPr>
          <w:rFonts w:ascii="Times New Roman" w:hAnsi="Times New Roman" w:cs="Times New Roman"/>
          <w:sz w:val="24"/>
          <w:szCs w:val="24"/>
        </w:rPr>
        <w:t>Publikuotus</w:t>
      </w:r>
      <w:r w:rsidR="0096540F">
        <w:rPr>
          <w:rFonts w:ascii="Times New Roman" w:hAnsi="Times New Roman" w:cs="Times New Roman"/>
          <w:sz w:val="24"/>
          <w:szCs w:val="24"/>
        </w:rPr>
        <w:t xml:space="preserve"> s</w:t>
      </w:r>
      <w:r w:rsidR="00D61BA0">
        <w:rPr>
          <w:rFonts w:ascii="Times New Roman" w:hAnsi="Times New Roman" w:cs="Times New Roman"/>
          <w:sz w:val="24"/>
          <w:szCs w:val="24"/>
        </w:rPr>
        <w:t>traipsni</w:t>
      </w:r>
      <w:r w:rsidR="00202EFB">
        <w:rPr>
          <w:rFonts w:ascii="Times New Roman" w:hAnsi="Times New Roman" w:cs="Times New Roman"/>
          <w:sz w:val="24"/>
          <w:szCs w:val="24"/>
        </w:rPr>
        <w:t xml:space="preserve">us </w:t>
      </w:r>
      <w:r w:rsidR="009E10BA">
        <w:rPr>
          <w:rFonts w:ascii="Times New Roman" w:hAnsi="Times New Roman" w:cs="Times New Roman"/>
          <w:sz w:val="24"/>
          <w:szCs w:val="24"/>
        </w:rPr>
        <w:t xml:space="preserve">galima </w:t>
      </w:r>
      <w:r w:rsidR="00D61BA0">
        <w:rPr>
          <w:rFonts w:ascii="Times New Roman" w:hAnsi="Times New Roman" w:cs="Times New Roman"/>
          <w:sz w:val="24"/>
          <w:szCs w:val="24"/>
        </w:rPr>
        <w:t>paskaityti</w:t>
      </w:r>
      <w:r w:rsidR="0059738D">
        <w:rPr>
          <w:rFonts w:ascii="Times New Roman" w:hAnsi="Times New Roman" w:cs="Times New Roman"/>
          <w:sz w:val="24"/>
          <w:szCs w:val="24"/>
        </w:rPr>
        <w:t xml:space="preserve">: </w:t>
      </w:r>
    </w:p>
    <w:p w:rsidR="00A97025" w:rsidRPr="00A97025" w:rsidRDefault="00C95CB1" w:rsidP="0059738D">
      <w:pPr>
        <w:pStyle w:val="ListParagraph"/>
        <w:numPr>
          <w:ilvl w:val="0"/>
          <w:numId w:val="8"/>
        </w:numPr>
        <w:spacing w:after="0" w:line="240" w:lineRule="auto"/>
        <w:ind w:left="0" w:firstLine="851"/>
        <w:jc w:val="both"/>
        <w:rPr>
          <w:rStyle w:val="Hyperlink"/>
          <w:rFonts w:ascii="Times New Roman" w:hAnsi="Times New Roman" w:cs="Times New Roman"/>
          <w:color w:val="auto"/>
          <w:sz w:val="24"/>
          <w:szCs w:val="24"/>
          <w:u w:val="none"/>
        </w:rPr>
      </w:pPr>
      <w:r w:rsidRPr="00090A27">
        <w:rPr>
          <w:rFonts w:ascii="Times New Roman" w:hAnsi="Times New Roman" w:cs="Times New Roman"/>
          <w:sz w:val="24"/>
          <w:szCs w:val="24"/>
        </w:rPr>
        <w:t>„Nauja profesinės reabilitacijos paslauga palaikymas darbo vietoje“;</w:t>
      </w:r>
      <w:r w:rsidRPr="009C478E">
        <w:t xml:space="preserve"> </w:t>
      </w:r>
      <w:hyperlink r:id="rId9" w:history="1">
        <w:r w:rsidR="009E10BA" w:rsidRPr="00657689">
          <w:rPr>
            <w:rStyle w:val="Hyperlink"/>
            <w:rFonts w:ascii="Times New Roman" w:hAnsi="Times New Roman" w:cs="Times New Roman"/>
            <w:sz w:val="24"/>
            <w:szCs w:val="24"/>
          </w:rPr>
          <w:t>http://www.reabilitacija.lt/uploads/documents/traipsnis_del_palaikymo_darbo_vietoje.pdf</w:t>
        </w:r>
      </w:hyperlink>
      <w:r>
        <w:rPr>
          <w:rStyle w:val="Hyperlink"/>
          <w:rFonts w:ascii="Times New Roman" w:hAnsi="Times New Roman" w:cs="Times New Roman"/>
          <w:sz w:val="24"/>
          <w:szCs w:val="24"/>
        </w:rPr>
        <w:t>,</w:t>
      </w:r>
      <w:r w:rsidR="00090A27">
        <w:rPr>
          <w:rStyle w:val="Hyperlink"/>
          <w:rFonts w:ascii="Times New Roman" w:hAnsi="Times New Roman" w:cs="Times New Roman"/>
          <w:sz w:val="24"/>
          <w:szCs w:val="24"/>
          <w:u w:val="none"/>
        </w:rPr>
        <w:t xml:space="preserve"> </w:t>
      </w:r>
    </w:p>
    <w:p w:rsidR="009E10BA" w:rsidRDefault="00C95CB1" w:rsidP="00A97025">
      <w:pPr>
        <w:pStyle w:val="ListParagraph"/>
        <w:numPr>
          <w:ilvl w:val="0"/>
          <w:numId w:val="8"/>
        </w:numPr>
        <w:spacing w:after="0" w:line="240" w:lineRule="auto"/>
        <w:ind w:left="0" w:firstLine="851"/>
        <w:jc w:val="both"/>
        <w:rPr>
          <w:rFonts w:ascii="Times New Roman" w:hAnsi="Times New Roman" w:cs="Times New Roman"/>
          <w:sz w:val="24"/>
          <w:szCs w:val="24"/>
        </w:rPr>
      </w:pPr>
      <w:r w:rsidRPr="0013089E">
        <w:rPr>
          <w:rFonts w:ascii="Times New Roman" w:hAnsi="Times New Roman" w:cs="Times New Roman"/>
          <w:sz w:val="24"/>
          <w:szCs w:val="24"/>
        </w:rPr>
        <w:t xml:space="preserve">„Reikalavimų profesinės reabilitacijos specialistams reglamentavimas – svarbus žingsnis </w:t>
      </w:r>
      <w:r w:rsidRPr="00A97025">
        <w:rPr>
          <w:rFonts w:ascii="Times New Roman" w:hAnsi="Times New Roman" w:cs="Times New Roman"/>
          <w:sz w:val="24"/>
          <w:szCs w:val="24"/>
        </w:rPr>
        <w:t>kokybei užtikrinti“</w:t>
      </w:r>
      <w:r w:rsidR="00A97025">
        <w:rPr>
          <w:rFonts w:ascii="Times New Roman" w:hAnsi="Times New Roman" w:cs="Times New Roman"/>
          <w:sz w:val="24"/>
          <w:szCs w:val="24"/>
        </w:rPr>
        <w:t xml:space="preserve"> </w:t>
      </w:r>
      <w:hyperlink r:id="rId10" w:history="1">
        <w:r w:rsidR="009E10BA" w:rsidRPr="00A97025">
          <w:rPr>
            <w:rStyle w:val="Hyperlink"/>
            <w:rFonts w:ascii="Times New Roman" w:hAnsi="Times New Roman" w:cs="Times New Roman"/>
            <w:sz w:val="24"/>
            <w:szCs w:val="24"/>
          </w:rPr>
          <w:t>http://www.reabilitacija.lt/uploads/documents/traipsnis_del_eikalavimu_specialistams_2014.pdf</w:t>
        </w:r>
      </w:hyperlink>
      <w:r w:rsidRPr="00A97025">
        <w:rPr>
          <w:rFonts w:ascii="Times New Roman" w:hAnsi="Times New Roman" w:cs="Times New Roman"/>
          <w:sz w:val="24"/>
          <w:szCs w:val="24"/>
        </w:rPr>
        <w:t>,</w:t>
      </w:r>
    </w:p>
    <w:p w:rsidR="00A97025" w:rsidRPr="00A97025" w:rsidRDefault="00A97025" w:rsidP="00A97025">
      <w:pPr>
        <w:pStyle w:val="ListParagraph"/>
        <w:numPr>
          <w:ilvl w:val="0"/>
          <w:numId w:val="8"/>
        </w:numPr>
        <w:spacing w:after="0" w:line="240" w:lineRule="auto"/>
        <w:ind w:left="0" w:firstLine="851"/>
        <w:jc w:val="both"/>
        <w:rPr>
          <w:rFonts w:ascii="Times New Roman" w:hAnsi="Times New Roman" w:cs="Times New Roman"/>
          <w:sz w:val="24"/>
          <w:szCs w:val="24"/>
        </w:rPr>
      </w:pPr>
      <w:r w:rsidRPr="0013089E">
        <w:rPr>
          <w:rFonts w:ascii="Times New Roman" w:hAnsi="Times New Roman" w:cs="Times New Roman"/>
          <w:sz w:val="24"/>
          <w:szCs w:val="24"/>
        </w:rPr>
        <w:t>„Parengta metodinė medžiaga apie darbo funkcijų keliamus reikalavimus“</w:t>
      </w:r>
      <w:r>
        <w:rPr>
          <w:rFonts w:ascii="Times New Roman" w:hAnsi="Times New Roman" w:cs="Times New Roman"/>
          <w:sz w:val="24"/>
          <w:szCs w:val="24"/>
        </w:rPr>
        <w:t xml:space="preserve"> </w:t>
      </w:r>
      <w:hyperlink r:id="rId11" w:history="1">
        <w:r w:rsidRPr="00657689">
          <w:rPr>
            <w:rStyle w:val="Hyperlink"/>
            <w:rFonts w:ascii="Times New Roman" w:hAnsi="Times New Roman" w:cs="Times New Roman"/>
            <w:sz w:val="24"/>
            <w:szCs w:val="24"/>
          </w:rPr>
          <w:t>http://www.reabilitacija.lt/uploads/documents/traipsnis_del_darbo_funkciju_2014.pdf</w:t>
        </w:r>
      </w:hyperlink>
      <w:r>
        <w:rPr>
          <w:rStyle w:val="Hyperlink"/>
          <w:rFonts w:ascii="Times New Roman" w:hAnsi="Times New Roman" w:cs="Times New Roman"/>
          <w:color w:val="000000" w:themeColor="text1"/>
          <w:sz w:val="24"/>
          <w:szCs w:val="24"/>
          <w:u w:val="none"/>
        </w:rPr>
        <w:t>.</w:t>
      </w:r>
    </w:p>
    <w:p w:rsidR="00972F00" w:rsidRPr="009A6CAE" w:rsidRDefault="00A97025" w:rsidP="00972F00">
      <w:pPr>
        <w:spacing w:after="0" w:line="240" w:lineRule="auto"/>
        <w:ind w:firstLine="851"/>
        <w:jc w:val="both"/>
        <w:rPr>
          <w:rFonts w:ascii="Times New Roman" w:hAnsi="Times New Roman" w:cs="Times New Roman"/>
          <w:sz w:val="24"/>
          <w:szCs w:val="24"/>
          <w:u w:val="single"/>
        </w:rPr>
      </w:pPr>
      <w:r w:rsidRPr="009A6CAE">
        <w:rPr>
          <w:rFonts w:ascii="Times New Roman" w:hAnsi="Times New Roman" w:cs="Times New Roman"/>
          <w:sz w:val="24"/>
          <w:szCs w:val="24"/>
        </w:rPr>
        <w:t>S</w:t>
      </w:r>
      <w:r w:rsidR="009C478E" w:rsidRPr="009A6CAE">
        <w:rPr>
          <w:rFonts w:ascii="Times New Roman" w:hAnsi="Times New Roman" w:cs="Times New Roman"/>
          <w:sz w:val="24"/>
          <w:szCs w:val="24"/>
        </w:rPr>
        <w:t>traipsnis „Naujos priemonės gerinti pro</w:t>
      </w:r>
      <w:r w:rsidR="00A11C47" w:rsidRPr="009A6CAE">
        <w:rPr>
          <w:rFonts w:ascii="Times New Roman" w:hAnsi="Times New Roman" w:cs="Times New Roman"/>
          <w:sz w:val="24"/>
          <w:szCs w:val="24"/>
        </w:rPr>
        <w:t xml:space="preserve">fesinės reabilitacijos paslaugų </w:t>
      </w:r>
      <w:r w:rsidR="009C478E" w:rsidRPr="009A6CAE">
        <w:rPr>
          <w:rFonts w:ascii="Times New Roman" w:hAnsi="Times New Roman" w:cs="Times New Roman"/>
          <w:sz w:val="24"/>
          <w:szCs w:val="24"/>
        </w:rPr>
        <w:t xml:space="preserve">kokybei“ Lietuvos </w:t>
      </w:r>
      <w:r w:rsidR="00D3483D" w:rsidRPr="009A6CAE">
        <w:rPr>
          <w:rFonts w:ascii="Times New Roman" w:hAnsi="Times New Roman" w:cs="Times New Roman"/>
          <w:sz w:val="24"/>
          <w:szCs w:val="24"/>
        </w:rPr>
        <w:t>Parapl</w:t>
      </w:r>
      <w:r w:rsidR="009C478E" w:rsidRPr="009A6CAE">
        <w:rPr>
          <w:rFonts w:ascii="Times New Roman" w:hAnsi="Times New Roman" w:cs="Times New Roman"/>
          <w:sz w:val="24"/>
          <w:szCs w:val="24"/>
        </w:rPr>
        <w:t xml:space="preserve">egikų asociacijos internetinėje svetainėje </w:t>
      </w:r>
      <w:hyperlink r:id="rId12" w:history="1">
        <w:r w:rsidR="00972F00" w:rsidRPr="009A6CAE">
          <w:rPr>
            <w:rStyle w:val="Hyperlink"/>
            <w:rFonts w:ascii="Times New Roman" w:hAnsi="Times New Roman" w:cs="Times New Roman"/>
            <w:sz w:val="24"/>
            <w:szCs w:val="24"/>
          </w:rPr>
          <w:t>http://www.lpa.lt/node/50</w:t>
        </w:r>
      </w:hyperlink>
      <w:r w:rsidR="00D3483D" w:rsidRPr="009A6CAE">
        <w:rPr>
          <w:rFonts w:ascii="Times New Roman" w:hAnsi="Times New Roman" w:cs="Times New Roman"/>
          <w:color w:val="000000" w:themeColor="text1"/>
          <w:sz w:val="24"/>
          <w:szCs w:val="24"/>
        </w:rPr>
        <w:t>.</w:t>
      </w:r>
    </w:p>
    <w:p w:rsidR="00FA2C8D" w:rsidRPr="009A6CAE" w:rsidRDefault="00423C06" w:rsidP="009D30D1">
      <w:pPr>
        <w:pStyle w:val="ListParagraph"/>
        <w:numPr>
          <w:ilvl w:val="0"/>
          <w:numId w:val="8"/>
        </w:numPr>
        <w:spacing w:after="0" w:line="240" w:lineRule="auto"/>
        <w:ind w:left="0" w:firstLine="851"/>
        <w:jc w:val="both"/>
        <w:rPr>
          <w:rFonts w:ascii="Times New Roman" w:hAnsi="Times New Roman" w:cs="Times New Roman"/>
          <w:sz w:val="24"/>
          <w:szCs w:val="24"/>
        </w:rPr>
      </w:pPr>
      <w:r w:rsidRPr="009A6CAE">
        <w:rPr>
          <w:rFonts w:ascii="Times New Roman" w:hAnsi="Times New Roman" w:cs="Times New Roman"/>
          <w:sz w:val="24"/>
          <w:szCs w:val="24"/>
        </w:rPr>
        <w:t>g</w:t>
      </w:r>
      <w:r w:rsidR="00FA2C8D" w:rsidRPr="009A6CAE">
        <w:rPr>
          <w:rFonts w:ascii="Times New Roman" w:hAnsi="Times New Roman" w:cs="Times New Roman"/>
          <w:sz w:val="24"/>
          <w:szCs w:val="24"/>
        </w:rPr>
        <w:t xml:space="preserve">ruodžio mėn. buvo parengtas ir publikuotas 1 straipsnis </w:t>
      </w:r>
      <w:r w:rsidR="00B3022A" w:rsidRPr="009A6CAE">
        <w:rPr>
          <w:rFonts w:ascii="Times New Roman" w:hAnsi="Times New Roman" w:cs="Times New Roman"/>
          <w:sz w:val="24"/>
          <w:szCs w:val="24"/>
        </w:rPr>
        <w:t xml:space="preserve">„Profesinės reabilitacijos paslaugų kokybei ir efektyvumui – išskirtinis dėmesys“ </w:t>
      </w:r>
      <w:r w:rsidR="00FA2C8D" w:rsidRPr="009A6CAE">
        <w:rPr>
          <w:rFonts w:ascii="Times New Roman" w:hAnsi="Times New Roman" w:cs="Times New Roman"/>
          <w:sz w:val="24"/>
          <w:szCs w:val="24"/>
        </w:rPr>
        <w:t>nacionaliniame leidinyj</w:t>
      </w:r>
      <w:r w:rsidR="00C951DB" w:rsidRPr="009A6CAE">
        <w:rPr>
          <w:rFonts w:ascii="Times New Roman" w:hAnsi="Times New Roman" w:cs="Times New Roman"/>
          <w:sz w:val="24"/>
          <w:szCs w:val="24"/>
        </w:rPr>
        <w:t>e – savaitraš</w:t>
      </w:r>
      <w:r w:rsidR="009B6FF2" w:rsidRPr="009A6CAE">
        <w:rPr>
          <w:rFonts w:ascii="Times New Roman" w:hAnsi="Times New Roman" w:cs="Times New Roman"/>
          <w:sz w:val="24"/>
          <w:szCs w:val="24"/>
        </w:rPr>
        <w:t>t</w:t>
      </w:r>
      <w:r w:rsidR="00B3022A" w:rsidRPr="009A6CAE">
        <w:rPr>
          <w:rFonts w:ascii="Times New Roman" w:hAnsi="Times New Roman" w:cs="Times New Roman"/>
          <w:sz w:val="24"/>
          <w:szCs w:val="24"/>
        </w:rPr>
        <w:t>yje „Bičiulystė“, 2014, Nr. 50.</w:t>
      </w:r>
      <w:r w:rsidR="00927914">
        <w:rPr>
          <w:rFonts w:ascii="Times New Roman" w:hAnsi="Times New Roman" w:cs="Times New Roman"/>
          <w:sz w:val="24"/>
          <w:szCs w:val="24"/>
        </w:rPr>
        <w:t xml:space="preserve"> Straipsnis: </w:t>
      </w:r>
    </w:p>
    <w:p w:rsidR="00E00832" w:rsidRPr="00E00832" w:rsidRDefault="00E00832" w:rsidP="0013089E">
      <w:pPr>
        <w:spacing w:after="0" w:line="240" w:lineRule="auto"/>
        <w:rPr>
          <w:rFonts w:ascii="Times New Roman" w:hAnsi="Times New Roman" w:cs="Times New Roman"/>
          <w:sz w:val="24"/>
          <w:szCs w:val="24"/>
        </w:rPr>
      </w:pPr>
    </w:p>
    <w:sectPr w:rsidR="00E00832" w:rsidRPr="00E00832" w:rsidSect="00AF384C">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DBB"/>
    <w:multiLevelType w:val="hybridMultilevel"/>
    <w:tmpl w:val="A67C7D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6AE6379"/>
    <w:multiLevelType w:val="hybridMultilevel"/>
    <w:tmpl w:val="AFD28EC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1D01799"/>
    <w:multiLevelType w:val="hybridMultilevel"/>
    <w:tmpl w:val="5B7AE3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33B77B7"/>
    <w:multiLevelType w:val="hybridMultilevel"/>
    <w:tmpl w:val="73946E68"/>
    <w:lvl w:ilvl="0" w:tplc="951E119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91B18DB"/>
    <w:multiLevelType w:val="hybridMultilevel"/>
    <w:tmpl w:val="69044BB6"/>
    <w:lvl w:ilvl="0" w:tplc="A2E24466">
      <w:start w:val="2013"/>
      <w:numFmt w:val="bullet"/>
      <w:lvlText w:val="-"/>
      <w:lvlJc w:val="left"/>
      <w:pPr>
        <w:ind w:left="720" w:hanging="360"/>
      </w:pPr>
      <w:rPr>
        <w:rFonts w:ascii="Times New Roman" w:eastAsia="Times New Roman" w:hAnsi="Times New Roman"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B7B58C3"/>
    <w:multiLevelType w:val="hybridMultilevel"/>
    <w:tmpl w:val="FA08A6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34E317F2"/>
    <w:multiLevelType w:val="hybridMultilevel"/>
    <w:tmpl w:val="AEDE03B8"/>
    <w:lvl w:ilvl="0" w:tplc="FA564446">
      <w:start w:val="2008"/>
      <w:numFmt w:val="bullet"/>
      <w:lvlText w:val="-"/>
      <w:lvlJc w:val="left"/>
      <w:pPr>
        <w:ind w:left="754" w:hanging="360"/>
      </w:pPr>
      <w:rPr>
        <w:rFonts w:ascii="Times New Roman" w:eastAsia="Times New Roman" w:hAnsi="Times New Roman" w:cs="Times New Roman"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7">
    <w:nsid w:val="433460F7"/>
    <w:multiLevelType w:val="hybridMultilevel"/>
    <w:tmpl w:val="69565F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51114B06"/>
    <w:multiLevelType w:val="hybridMultilevel"/>
    <w:tmpl w:val="F42018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55031062"/>
    <w:multiLevelType w:val="hybridMultilevel"/>
    <w:tmpl w:val="DD2C8878"/>
    <w:lvl w:ilvl="0" w:tplc="FA564446">
      <w:start w:val="2008"/>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7"/>
  </w:num>
  <w:num w:numId="5">
    <w:abstractNumId w:val="3"/>
  </w:num>
  <w:num w:numId="6">
    <w:abstractNumId w:val="1"/>
  </w:num>
  <w:num w:numId="7">
    <w:abstractNumId w:val="5"/>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98"/>
    <w:rsid w:val="00025E18"/>
    <w:rsid w:val="00090A27"/>
    <w:rsid w:val="00093060"/>
    <w:rsid w:val="000B0493"/>
    <w:rsid w:val="000B11E5"/>
    <w:rsid w:val="000E2742"/>
    <w:rsid w:val="00102DCA"/>
    <w:rsid w:val="0013089E"/>
    <w:rsid w:val="00193FA8"/>
    <w:rsid w:val="001D0FC7"/>
    <w:rsid w:val="00202EFB"/>
    <w:rsid w:val="002372AD"/>
    <w:rsid w:val="0023739B"/>
    <w:rsid w:val="00252531"/>
    <w:rsid w:val="00274FAB"/>
    <w:rsid w:val="002769B3"/>
    <w:rsid w:val="00311A54"/>
    <w:rsid w:val="00321160"/>
    <w:rsid w:val="0034035D"/>
    <w:rsid w:val="00342768"/>
    <w:rsid w:val="00377018"/>
    <w:rsid w:val="003B3806"/>
    <w:rsid w:val="00423C06"/>
    <w:rsid w:val="00483C01"/>
    <w:rsid w:val="0054722A"/>
    <w:rsid w:val="005544D8"/>
    <w:rsid w:val="0058243A"/>
    <w:rsid w:val="0059738D"/>
    <w:rsid w:val="00657689"/>
    <w:rsid w:val="006F0EA8"/>
    <w:rsid w:val="00783053"/>
    <w:rsid w:val="007D0CA7"/>
    <w:rsid w:val="007E4362"/>
    <w:rsid w:val="008376B9"/>
    <w:rsid w:val="00844380"/>
    <w:rsid w:val="00881278"/>
    <w:rsid w:val="0088408A"/>
    <w:rsid w:val="00927914"/>
    <w:rsid w:val="00960312"/>
    <w:rsid w:val="0096540F"/>
    <w:rsid w:val="00972F00"/>
    <w:rsid w:val="009A6CAE"/>
    <w:rsid w:val="009B6FF2"/>
    <w:rsid w:val="009C478E"/>
    <w:rsid w:val="009D30D1"/>
    <w:rsid w:val="009E10BA"/>
    <w:rsid w:val="00A11C47"/>
    <w:rsid w:val="00A97025"/>
    <w:rsid w:val="00AF384C"/>
    <w:rsid w:val="00B3022A"/>
    <w:rsid w:val="00B561D5"/>
    <w:rsid w:val="00B82F98"/>
    <w:rsid w:val="00B8783A"/>
    <w:rsid w:val="00C262B3"/>
    <w:rsid w:val="00C863A2"/>
    <w:rsid w:val="00C951DB"/>
    <w:rsid w:val="00C95CB1"/>
    <w:rsid w:val="00CD1C1C"/>
    <w:rsid w:val="00D00198"/>
    <w:rsid w:val="00D3483D"/>
    <w:rsid w:val="00D61BA0"/>
    <w:rsid w:val="00D86FBB"/>
    <w:rsid w:val="00DA0EF7"/>
    <w:rsid w:val="00DA5D95"/>
    <w:rsid w:val="00E00832"/>
    <w:rsid w:val="00E45BB4"/>
    <w:rsid w:val="00EE5DFE"/>
    <w:rsid w:val="00F47E34"/>
    <w:rsid w:val="00F655F1"/>
    <w:rsid w:val="00F731A4"/>
    <w:rsid w:val="00FA2C8D"/>
    <w:rsid w:val="00FB69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F98"/>
    <w:pPr>
      <w:ind w:left="720"/>
      <w:contextualSpacing/>
    </w:pPr>
  </w:style>
  <w:style w:type="character" w:styleId="Hyperlink">
    <w:name w:val="Hyperlink"/>
    <w:basedOn w:val="DefaultParagraphFont"/>
    <w:uiPriority w:val="99"/>
    <w:unhideWhenUsed/>
    <w:rsid w:val="009C478E"/>
    <w:rPr>
      <w:color w:val="0000FF" w:themeColor="hyperlink"/>
      <w:u w:val="single"/>
    </w:rPr>
  </w:style>
  <w:style w:type="character" w:styleId="FollowedHyperlink">
    <w:name w:val="FollowedHyperlink"/>
    <w:basedOn w:val="DefaultParagraphFont"/>
    <w:uiPriority w:val="99"/>
    <w:semiHidden/>
    <w:unhideWhenUsed/>
    <w:rsid w:val="000B04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F98"/>
    <w:pPr>
      <w:ind w:left="720"/>
      <w:contextualSpacing/>
    </w:pPr>
  </w:style>
  <w:style w:type="character" w:styleId="Hyperlink">
    <w:name w:val="Hyperlink"/>
    <w:basedOn w:val="DefaultParagraphFont"/>
    <w:uiPriority w:val="99"/>
    <w:unhideWhenUsed/>
    <w:rsid w:val="009C478E"/>
    <w:rPr>
      <w:color w:val="0000FF" w:themeColor="hyperlink"/>
      <w:u w:val="single"/>
    </w:rPr>
  </w:style>
  <w:style w:type="character" w:styleId="FollowedHyperlink">
    <w:name w:val="FollowedHyperlink"/>
    <w:basedOn w:val="DefaultParagraphFont"/>
    <w:uiPriority w:val="99"/>
    <w:semiHidden/>
    <w:unhideWhenUsed/>
    <w:rsid w:val="000B04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bilitacija.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abilitacija.lt/uploads/documents/doc2015/etodine_medziaga_arbo_funkcijos_ir_reikalavimai_15_darbo_vietu.pdf" TargetMode="External"/><Relationship Id="rId12" Type="http://schemas.openxmlformats.org/officeDocument/2006/relationships/hyperlink" Target="http://www.lpa.lt/node/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abilitacija.lt/uploads/documents/traipsnis_del_darbo_funkciju_2014.pdf" TargetMode="External"/><Relationship Id="rId5" Type="http://schemas.openxmlformats.org/officeDocument/2006/relationships/settings" Target="settings.xml"/><Relationship Id="rId10" Type="http://schemas.openxmlformats.org/officeDocument/2006/relationships/hyperlink" Target="http://www.reabilitacija.lt/uploads/documents/traipsnis_del_eikalavimu_specialistams_2014.pdf" TargetMode="External"/><Relationship Id="rId4" Type="http://schemas.microsoft.com/office/2007/relationships/stylesWithEffects" Target="stylesWithEffects.xml"/><Relationship Id="rId9" Type="http://schemas.openxmlformats.org/officeDocument/2006/relationships/hyperlink" Target="http://www.reabilitacija.lt/uploads/documents/traipsnis_del_palaikymo_darbo_vietoj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BD23F-7209-4B4D-B761-73579BC42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4005</Words>
  <Characters>2283</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 Mykolaitienė</dc:creator>
  <cp:lastModifiedBy>Agnė Mykolaitienė</cp:lastModifiedBy>
  <cp:revision>3</cp:revision>
  <cp:lastPrinted>2015-03-30T10:09:00Z</cp:lastPrinted>
  <dcterms:created xsi:type="dcterms:W3CDTF">2015-04-02T06:50:00Z</dcterms:created>
  <dcterms:modified xsi:type="dcterms:W3CDTF">2015-05-07T12:54:00Z</dcterms:modified>
</cp:coreProperties>
</file>