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sdt>
      <w:sdtPr>
        <w:alias w:val="pagrindine"/>
        <w:tag w:val="part_053266bf2b5f4cd7aad041ef7d443ead"/>
        <w:lock w:val="sdtLocked"/>
        <w:richText/>
      </w:sdtPr>
      <w:sdtContent>
        <w:p>
          <w:pPr>
            <w:keepLines/>
            <w:widowControl w:val="0"/>
            <w:suppressAutoHyphens/>
            <w:jc w:val="center"/>
            <w:rPr>
              <w:color w:val="000000"/>
              <w:szCs w:val="24"/>
              <w:lang w:eastAsia="lt-LT"/>
            </w:rPr>
          </w:pPr>
          <w:r>
            <w:rPr>
              <w:color w:val="000000"/>
              <w:szCs w:val="24"/>
              <w:lang w:eastAsia="lt-LT"/>
            </w:rPr>
            <w:t>LIETUVOS RESPUBLIKOS SOCIALINĖS APSAUGOS IR DARBO MINISTRO</w:t>
          </w:r>
        </w:p>
        <w:p>
          <w:pPr>
            <w:keepLines/>
            <w:widowControl w:val="0"/>
            <w:suppressAutoHyphens/>
            <w:jc w:val="center"/>
            <w:rPr>
              <w:color w:val="000000"/>
              <w:szCs w:val="24"/>
              <w:lang w:eastAsia="lt-LT"/>
            </w:rPr>
          </w:pPr>
          <w:r>
            <w:rPr>
              <w:color w:val="000000"/>
              <w:szCs w:val="24"/>
              <w:lang w:eastAsia="lt-LT"/>
            </w:rPr>
            <w:t>Į S A K Y M A S</w:t>
          </w:r>
        </w:p>
        <w:p>
          <w:pPr>
            <w:keepLines/>
            <w:widowControl w:val="0"/>
            <w:suppressAutoHyphens/>
            <w:jc w:val="center"/>
            <w:rPr>
              <w:color w:val="000000"/>
              <w:szCs w:val="24"/>
              <w:lang w:eastAsia="lt-LT"/>
            </w:rPr>
          </w:pPr>
        </w:p>
        <w:p>
          <w:pPr>
            <w:keepLines/>
            <w:widowControl w:val="0"/>
            <w:suppressAutoHyphens/>
            <w:jc w:val="center"/>
            <w:rPr>
              <w:b/>
              <w:bCs/>
              <w:caps/>
              <w:color w:val="000000"/>
              <w:szCs w:val="24"/>
              <w:lang w:eastAsia="lt-LT"/>
            </w:rPr>
          </w:pPr>
          <w:r>
            <w:rPr>
              <w:b/>
              <w:bCs/>
              <w:caps/>
              <w:color w:val="000000"/>
              <w:szCs w:val="24"/>
              <w:lang w:eastAsia="lt-LT"/>
            </w:rPr>
            <w:t>DĖL PROFESINĖS REABILITACIJOS METODINIŲ CENTRŲ ATRANKOS KONKURSO IR VEIKLOS PROJEKTŲ FINANSAVIMO TVARKOS NUOSTATŲ PATVIRTINIMO</w:t>
          </w:r>
        </w:p>
        <w:p>
          <w:pPr>
            <w:widowControl w:val="0"/>
            <w:suppressAutoHyphens/>
            <w:ind w:firstLine="567"/>
            <w:jc w:val="both"/>
            <w:rPr>
              <w:color w:val="000000"/>
              <w:szCs w:val="24"/>
              <w:lang w:eastAsia="lt-LT"/>
            </w:rPr>
          </w:pPr>
        </w:p>
        <w:p>
          <w:pPr>
            <w:keepLines/>
            <w:widowControl w:val="0"/>
            <w:suppressAutoHyphens/>
            <w:jc w:val="center"/>
            <w:rPr>
              <w:outline/>
              <w:color w:val="000000"/>
              <w:szCs w:val="24"/>
              <w:lang w:eastAsia="lt-LT"/>
              <w14:textOutline w14:w="9525" w14:cap="flat" w14:cmpd="sng" w14:algn="ctr">
                <w14:solidFill>
                  <w14:srgbClr w14:val="000000"/>
                </w14:solidFill>
                <w14:prstDash w14:val="solid"/>
                <w14:round/>
              </w14:textOutline>
              <w14:textFill>
                <w14:noFill/>
              </w14:textFill>
            </w:rPr>
          </w:pPr>
          <w:r>
            <w:rPr>
              <w:color w:val="000000"/>
              <w:szCs w:val="24"/>
              <w:lang w:eastAsia="lt-LT"/>
            </w:rPr>
            <w:t>2013 m. gruodžio 13 d. Nr. A1-686</w:t>
          </w:r>
        </w:p>
        <w:p>
          <w:pPr>
            <w:keepLines/>
            <w:widowControl w:val="0"/>
            <w:suppressAutoHyphens/>
            <w:jc w:val="center"/>
            <w:rPr>
              <w:color w:val="000000"/>
              <w:szCs w:val="24"/>
              <w:lang w:eastAsia="lt-LT"/>
            </w:rPr>
          </w:pPr>
          <w:r>
            <w:rPr>
              <w:color w:val="000000"/>
              <w:szCs w:val="24"/>
              <w:lang w:eastAsia="lt-LT"/>
            </w:rPr>
            <w:t>Vilnius</w:t>
          </w:r>
        </w:p>
        <w:p>
          <w:pPr>
            <w:widowControl w:val="0"/>
            <w:suppressAutoHyphens/>
            <w:ind w:firstLine="567"/>
            <w:jc w:val="both"/>
            <w:rPr>
              <w:color w:val="000000"/>
              <w:szCs w:val="24"/>
              <w:lang w:eastAsia="lt-LT"/>
            </w:rPr>
          </w:pPr>
        </w:p>
        <w:sdt>
          <w:sdtPr>
            <w:alias w:val="preambule"/>
            <w:tag w:val="part_5fe6db4653d34d1b82dc2c7bab91a19d"/>
            <w:lock w:val="sdtLocked"/>
            <w:richText/>
          </w:sdtPr>
          <w:sdtContent>
            <w:p>
              <w:pPr>
                <w:widowControl w:val="0"/>
                <w:suppressAutoHyphens/>
                <w:ind w:firstLine="567"/>
                <w:jc w:val="both"/>
                <w:rPr>
                  <w:color w:val="000000"/>
                  <w:szCs w:val="24"/>
                  <w:lang w:eastAsia="lt-LT"/>
                </w:rPr>
              </w:pPr>
              <w:r>
                <w:rPr>
                  <w:color w:val="000000"/>
                  <w:szCs w:val="24"/>
                  <w:lang w:eastAsia="lt-LT"/>
                </w:rPr>
                <w:t>Vadovaudamasi Lietuvos Respublikos Vyriausybės 2010 m. kovo 24 d. nutarimo Nr. 330 „Dėl ministrams pavedamų valdymo sričių“ (Žin., 2010, Nr. </w:t>
              </w:r>
              <w:fldSimple w:instr="HYPERLINK https://www.e-tar.lt/portal/lt/legalAct/TAR.9A0C4B3240EA \t _blank">
                <w:r>
                  <w:rPr>
                    <w:color w:val="0000FF" w:themeColor="hyperlink"/>
                    <w:szCs w:val="24"/>
                    <w:lang w:eastAsia="lt-LT"/>
                    <w:u w:val="single"/>
                  </w:rPr>
                  <w:t>38-1784</w:t>
                </w:r>
              </w:fldSimple>
              <w:r>
                <w:rPr>
                  <w:color w:val="000000"/>
                  <w:szCs w:val="24"/>
                  <w:lang w:eastAsia="lt-LT"/>
                </w:rPr>
                <w:t>) 1.6.5 punktu ir Lietuvos Respublikos socialinės apsaugos ir darbo ministerijos nuostatų, patvirtintų Lietuvos Respublikos Vyriausybės 1998 m. liepos 17 d. nutarimu Nr. 892 (Žin., 1998, Nr. </w:t>
              </w:r>
              <w:fldSimple w:instr="HYPERLINK https://www.e-tar.lt/portal/lt/legalAct/TAR.A8031AAC2939 \t _blank">
                <w:r>
                  <w:rPr>
                    <w:color w:val="0000FF" w:themeColor="hyperlink"/>
                    <w:szCs w:val="24"/>
                    <w:lang w:eastAsia="lt-LT"/>
                    <w:u w:val="single"/>
                  </w:rPr>
                  <w:t>66-1916</w:t>
                </w:r>
              </w:fldSimple>
              <w:r>
                <w:rPr>
                  <w:color w:val="000000"/>
                  <w:szCs w:val="24"/>
                  <w:lang w:eastAsia="lt-LT"/>
                </w:rPr>
                <w:t>; 2010, Nr. </w:t>
              </w:r>
              <w:fldSimple w:instr="HYPERLINK https://www.e-tar.lt/portal/lt/legalAct/TAR.010586B16C40 \t _blank">
                <w:r>
                  <w:rPr>
                    <w:color w:val="0000FF" w:themeColor="hyperlink"/>
                    <w:szCs w:val="24"/>
                    <w:lang w:eastAsia="lt-LT"/>
                    <w:u w:val="single"/>
                  </w:rPr>
                  <w:t>123-6300</w:t>
                </w:r>
              </w:fldSimple>
              <w:r>
                <w:rPr>
                  <w:color w:val="000000"/>
                  <w:szCs w:val="24"/>
                  <w:lang w:eastAsia="lt-LT"/>
                </w:rPr>
                <w:t>), 8.5.3 punktu bei siekdama tinkamai įgyvendinti Nacionalinės neįgaliųjų socialinės integracijos 2013–2019 metų programos įgyvendinimo 2013–2015 metais priemonių plano, patvirtinto Lietuvos Respublikos socialinės apsaugos ir darbo ministro 2013 m. vasario 5 d. įsakymu Nr. A1-43 (Žin., 2013, Nr. </w:t>
              </w:r>
              <w:fldSimple w:instr="HYPERLINK https://www.e-tar.lt/portal/lt/legalAct/TAR.64D319EBF30B \t _blank">
                <w:r>
                  <w:rPr>
                    <w:color w:val="0000FF" w:themeColor="hyperlink"/>
                    <w:szCs w:val="24"/>
                    <w:lang w:eastAsia="lt-LT"/>
                    <w:u w:val="single"/>
                  </w:rPr>
                  <w:t>15-740</w:t>
                </w:r>
              </w:fldSimple>
              <w:r>
                <w:rPr>
                  <w:color w:val="000000"/>
                  <w:szCs w:val="24"/>
                  <w:lang w:eastAsia="lt-LT"/>
                </w:rPr>
                <w:t>), 3.1.2 priemonę:</w:t>
              </w:r>
            </w:p>
          </w:sdtContent>
        </w:sdt>
        <w:sdt>
          <w:sdtPr>
            <w:alias w:val="1 p."/>
            <w:tag w:val="part_125b23840df8441a930c6e1e9736e6a6"/>
            <w:lock w:val="sdtLocked"/>
            <w:richText/>
          </w:sdtPr>
          <w:sdtContent>
            <w:p>
              <w:pPr>
                <w:widowControl w:val="0"/>
                <w:suppressAutoHyphens/>
                <w:ind w:firstLine="567"/>
                <w:jc w:val="both"/>
                <w:rPr>
                  <w:color w:val="000000"/>
                  <w:szCs w:val="24"/>
                  <w:lang w:eastAsia="lt-LT"/>
                </w:rPr>
              </w:pPr>
              <w:sdt>
                <w:sdtPr>
                  <w:alias w:val="Numeris"/>
                  <w:tag w:val="nr_125b23840df8441a930c6e1e9736e6a6"/>
                  <w:lock w:val="sdtLocked"/>
                  <w:richText/>
                </w:sdtPr>
                <w:sdtContent>
                  <w:r>
                    <w:rPr>
                      <w:color w:val="000000"/>
                      <w:szCs w:val="24"/>
                      <w:lang w:eastAsia="lt-LT"/>
                    </w:rPr>
                    <w:t>1</w:t>
                  </w:r>
                </w:sdtContent>
              </w:sdt>
              <w:r>
                <w:rPr>
                  <w:color w:val="000000"/>
                  <w:szCs w:val="24"/>
                  <w:lang w:eastAsia="lt-LT"/>
                </w:rPr>
                <w:t>. T v i r t i n u Profesinės reabilitacijos metodinių centrų atrankos konkurso ir veiklos projektų finansavimo tvarkos nuostatus (pridedama).</w:t>
              </w:r>
            </w:p>
          </w:sdtContent>
        </w:sdt>
        <w:sdt>
          <w:sdtPr>
            <w:alias w:val="2 p."/>
            <w:tag w:val="part_7045361931df4b129f73ed82e8090ff1"/>
            <w:lock w:val="sdtLocked"/>
            <w:richText/>
          </w:sdtPr>
          <w:sdtContent>
            <w:p>
              <w:pPr>
                <w:widowControl w:val="0"/>
                <w:suppressAutoHyphens/>
                <w:ind w:firstLine="567"/>
                <w:jc w:val="both"/>
                <w:rPr>
                  <w:color w:val="000000"/>
                  <w:szCs w:val="24"/>
                  <w:lang w:eastAsia="lt-LT"/>
                </w:rPr>
              </w:pPr>
              <w:sdt>
                <w:sdtPr>
                  <w:alias w:val="Numeris"/>
                  <w:tag w:val="nr_7045361931df4b129f73ed82e8090ff1"/>
                  <w:lock w:val="sdtLocked"/>
                  <w:richText/>
                </w:sdtPr>
                <w:sdtContent>
                  <w:r>
                    <w:rPr>
                      <w:color w:val="000000"/>
                      <w:szCs w:val="24"/>
                      <w:lang w:eastAsia="lt-LT"/>
                    </w:rPr>
                    <w:t>2</w:t>
                  </w:r>
                </w:sdtContent>
              </w:sdt>
              <w:r>
                <w:rPr>
                  <w:color w:val="000000"/>
                  <w:szCs w:val="24"/>
                  <w:lang w:eastAsia="lt-LT"/>
                </w:rPr>
                <w:t>. P a v e d u šio įsakymo vykdymo kontrolę viceministrui pagal veiklos sritį.</w:t>
              </w:r>
            </w:p>
            <w:p>
              <w:pPr>
                <w:widowControl w:val="0"/>
                <w:suppressAutoHyphens/>
                <w:ind w:firstLine="567"/>
                <w:jc w:val="both"/>
                <w:rPr>
                  <w:color w:val="000000"/>
                  <w:szCs w:val="24"/>
                  <w:lang w:eastAsia="lt-LT"/>
                </w:rPr>
              </w:pPr>
            </w:p>
          </w:sdtContent>
        </w:sdt>
        <w:sdt>
          <w:sdtPr>
            <w:alias w:val="signatura"/>
            <w:tag w:val="part_20d43a2b022149ba987c1c08cadae043"/>
            <w:lock w:val="sdtLocked"/>
            <w:richText/>
          </w:sdtPr>
          <w:sdtContent>
            <w:p>
              <w:pPr>
                <w:widowControl w:val="0"/>
                <w:tabs>
                  <w:tab w:val="right" w:pos="9071"/>
                </w:tabs>
                <w:suppressAutoHyphens/>
                <w:rPr>
                  <w:caps/>
                  <w:color w:val="000000"/>
                  <w:szCs w:val="24"/>
                  <w:lang w:eastAsia="lt-LT"/>
                </w:rPr>
              </w:pPr>
              <w:r>
                <w:rPr>
                  <w:caps/>
                  <w:color w:val="000000"/>
                  <w:szCs w:val="24"/>
                  <w:lang w:eastAsia="lt-LT"/>
                </w:rPr>
                <w:t>Socialinės apsaugos ir darbo ministrė</w:t>
                <w:tab/>
                <w:t>Algimanta Pabedinskienė</w:t>
              </w:r>
            </w:p>
            <w:p>
              <w:pPr>
                <w:widowControl w:val="0"/>
                <w:suppressAutoHyphens/>
                <w:ind w:firstLine="567"/>
                <w:jc w:val="both"/>
                <w:rPr>
                  <w:color w:val="000000"/>
                  <w:szCs w:val="24"/>
                  <w:lang w:eastAsia="lt-LT"/>
                </w:rPr>
              </w:pPr>
            </w:p>
          </w:sdtContent>
        </w:sdt>
        <w:sdt>
          <w:sdtPr>
            <w:alias w:val="pabaiga"/>
            <w:tag w:val="part_aef4bccdb57c490482efaa0a8321c110"/>
            <w:lock w:val="sdtLocked"/>
            <w:richText/>
          </w:sdtPr>
          <w:sdtContent>
            <w:p>
              <w:pPr>
                <w:widowControl w:val="0"/>
                <w:suppressAutoHyphens/>
                <w:jc w:val="center"/>
                <w:rPr>
                  <w:color w:val="000000"/>
                  <w:szCs w:val="24"/>
                  <w:lang w:eastAsia="lt-LT"/>
                </w:rPr>
              </w:pPr>
              <w:r>
                <w:rPr>
                  <w:szCs w:val="24"/>
                  <w:lang w:eastAsia="lt-LT"/>
                </w:rPr>
                <w:t>_________________</w:t>
              </w:r>
            </w:p>
            <w:p>
              <w:pPr>
                <w:widowControl w:val="0"/>
                <w:suppressAutoHyphens/>
                <w:ind w:firstLine="567"/>
                <w:jc w:val="both"/>
                <w:rPr>
                  <w:color w:val="000000"/>
                  <w:szCs w:val="24"/>
                  <w:lang w:eastAsia="lt-LT"/>
                </w:rPr>
              </w:pPr>
            </w:p>
          </w:sdtContent>
        </w:sdt>
      </w:sdtContent>
    </w:sdt>
    <w:sdt>
      <w:sdtPr>
        <w:alias w:val="patvirtinta"/>
        <w:tag w:val="part_cf68a24601fc42ffb73a6ce2683f3850"/>
        <w:lock w:val="sdtLocked"/>
        <w:richText/>
      </w:sdtPr>
      <w:sdtContent>
        <w:p>
          <w:pPr>
            <w:keepLines/>
            <w:widowControl w:val="0"/>
            <w:suppressAutoHyphens/>
            <w:ind w:left="4535"/>
            <w:rPr>
              <w:color w:val="000000"/>
              <w:szCs w:val="24"/>
              <w:lang w:eastAsia="lt-LT"/>
            </w:rPr>
          </w:pPr>
          <w:r>
            <w:rPr>
              <w:color w:val="000000"/>
              <w:szCs w:val="24"/>
              <w:lang w:eastAsia="lt-LT"/>
            </w:rPr>
            <w:t>PATVIRTINTA</w:t>
          </w:r>
        </w:p>
        <w:p>
          <w:pPr>
            <w:keepLines/>
            <w:widowControl w:val="0"/>
            <w:suppressAutoHyphens/>
            <w:ind w:left="4535"/>
            <w:rPr>
              <w:color w:val="000000"/>
              <w:szCs w:val="24"/>
              <w:lang w:eastAsia="lt-LT"/>
            </w:rPr>
          </w:pPr>
          <w:r>
            <w:rPr>
              <w:color w:val="000000"/>
              <w:szCs w:val="24"/>
              <w:lang w:eastAsia="lt-LT"/>
            </w:rPr>
            <w:t>Lietuvos Respublikos socialinės</w:t>
          </w:r>
        </w:p>
        <w:p>
          <w:pPr>
            <w:keepLines/>
            <w:widowControl w:val="0"/>
            <w:suppressAutoHyphens/>
            <w:ind w:left="4535"/>
            <w:rPr>
              <w:color w:val="000000"/>
              <w:szCs w:val="24"/>
              <w:lang w:eastAsia="lt-LT"/>
            </w:rPr>
          </w:pPr>
          <w:r>
            <w:rPr>
              <w:color w:val="000000"/>
              <w:szCs w:val="24"/>
              <w:lang w:eastAsia="lt-LT"/>
            </w:rPr>
            <w:t>apsaugos ir darbo ministro</w:t>
          </w:r>
        </w:p>
        <w:p>
          <w:pPr>
            <w:keepLines/>
            <w:widowControl w:val="0"/>
            <w:suppressAutoHyphens/>
            <w:ind w:left="4535"/>
            <w:rPr>
              <w:color w:val="000000"/>
              <w:szCs w:val="24"/>
              <w:lang w:eastAsia="lt-LT"/>
            </w:rPr>
          </w:pPr>
          <w:r>
            <w:rPr>
              <w:color w:val="000000"/>
              <w:szCs w:val="24"/>
              <w:lang w:eastAsia="lt-LT"/>
            </w:rPr>
            <w:t xml:space="preserve">2013 m. gruodžio 13 d. </w:t>
          </w:r>
        </w:p>
        <w:p>
          <w:pPr>
            <w:keepLines/>
            <w:widowControl w:val="0"/>
            <w:suppressAutoHyphens/>
            <w:ind w:left="4535"/>
            <w:rPr>
              <w:b/>
              <w:bCs/>
              <w:caps/>
              <w:color w:val="000000"/>
              <w:szCs w:val="24"/>
              <w:lang w:eastAsia="lt-LT"/>
            </w:rPr>
          </w:pPr>
          <w:r>
            <w:rPr>
              <w:color w:val="000000"/>
              <w:szCs w:val="24"/>
              <w:lang w:eastAsia="lt-LT"/>
            </w:rPr>
            <w:t>įsakymu Nr. A1-686</w:t>
          </w:r>
        </w:p>
        <w:p>
          <w:pPr>
            <w:widowControl w:val="0"/>
            <w:suppressAutoHyphens/>
            <w:ind w:firstLine="567"/>
            <w:jc w:val="both"/>
            <w:rPr>
              <w:color w:val="000000"/>
              <w:szCs w:val="24"/>
              <w:lang w:eastAsia="lt-LT"/>
            </w:rPr>
          </w:pPr>
        </w:p>
        <w:p>
          <w:pPr>
            <w:keepLines/>
            <w:widowControl w:val="0"/>
            <w:suppressAutoHyphens/>
            <w:jc w:val="center"/>
            <w:rPr>
              <w:b/>
              <w:bCs/>
              <w:caps/>
              <w:color w:val="000000"/>
              <w:szCs w:val="24"/>
              <w:lang w:eastAsia="lt-LT"/>
            </w:rPr>
          </w:pPr>
          <w:sdt>
            <w:sdtPr>
              <w:alias w:val="Pavadinimas"/>
              <w:tag w:val="title_cf68a24601fc42ffb73a6ce2683f3850"/>
              <w:lock w:val="sdtLocked"/>
              <w:richText/>
            </w:sdtPr>
            <w:sdtContent>
              <w:r>
                <w:rPr>
                  <w:b/>
                  <w:bCs/>
                  <w:caps/>
                  <w:color w:val="000000"/>
                  <w:szCs w:val="24"/>
                  <w:lang w:eastAsia="lt-LT"/>
                </w:rPr>
                <w:t xml:space="preserve">profesinės reabilitacijos metodinių centrų atrankos KONKURSO  ir VEIKLOS PROJEKTŲ finansavimo tvarkos nuostatAI</w:t>
              </w:r>
            </w:sdtContent>
          </w:sdt>
        </w:p>
        <w:p>
          <w:pPr>
            <w:keepLines/>
            <w:widowControl w:val="0"/>
            <w:suppressAutoHyphens/>
            <w:jc w:val="center"/>
            <w:rPr>
              <w:b/>
              <w:bCs/>
              <w:caps/>
              <w:color w:val="000000"/>
              <w:szCs w:val="24"/>
              <w:lang w:eastAsia="lt-LT"/>
            </w:rPr>
          </w:pPr>
        </w:p>
        <w:sdt>
          <w:sdtPr>
            <w:alias w:val="skyrius"/>
            <w:tag w:val="part_8823216a17c849308e6dac30d9713269"/>
            <w:lock w:val="sdtLocked"/>
            <w:richText/>
          </w:sdtPr>
          <w:sdtContent>
            <w:p>
              <w:pPr>
                <w:keepLines/>
                <w:widowControl w:val="0"/>
                <w:suppressAutoHyphens/>
                <w:jc w:val="center"/>
                <w:rPr>
                  <w:b/>
                  <w:bCs/>
                  <w:caps/>
                  <w:color w:val="000000"/>
                  <w:szCs w:val="24"/>
                  <w:lang w:eastAsia="lt-LT"/>
                </w:rPr>
              </w:pPr>
              <w:sdt>
                <w:sdtPr>
                  <w:alias w:val="Numeris"/>
                  <w:tag w:val="nr_8823216a17c849308e6dac30d9713269"/>
                  <w:lock w:val="sdtLocked"/>
                  <w:richText/>
                </w:sdtPr>
                <w:sdtContent>
                  <w:r>
                    <w:rPr>
                      <w:b/>
                      <w:bCs/>
                      <w:caps/>
                      <w:color w:val="000000"/>
                      <w:szCs w:val="24"/>
                      <w:lang w:eastAsia="lt-LT"/>
                    </w:rPr>
                    <w:t>I</w:t>
                  </w:r>
                </w:sdtContent>
              </w:sdt>
              <w:r>
                <w:rPr>
                  <w:b/>
                  <w:bCs/>
                  <w:caps/>
                  <w:color w:val="000000"/>
                  <w:szCs w:val="24"/>
                  <w:lang w:eastAsia="lt-LT"/>
                </w:rPr>
                <w:t xml:space="preserve">. </w:t>
              </w:r>
              <w:sdt>
                <w:sdtPr>
                  <w:alias w:val="Pavadinimas"/>
                  <w:tag w:val="title_8823216a17c849308e6dac30d9713269"/>
                  <w:lock w:val="sdtLocked"/>
                  <w:richText/>
                </w:sdtPr>
                <w:sdtContent>
                  <w:r>
                    <w:rPr>
                      <w:b/>
                      <w:bCs/>
                      <w:caps/>
                      <w:color w:val="000000"/>
                      <w:szCs w:val="24"/>
                      <w:lang w:eastAsia="lt-LT"/>
                    </w:rPr>
                    <w:t>BENDROSIOS NUOSTATOS</w:t>
                  </w:r>
                </w:sdtContent>
              </w:sdt>
            </w:p>
            <w:p>
              <w:pPr>
                <w:widowControl w:val="0"/>
                <w:suppressAutoHyphens/>
                <w:jc w:val="center"/>
                <w:rPr>
                  <w:color w:val="000000"/>
                  <w:szCs w:val="24"/>
                  <w:lang w:eastAsia="lt-LT"/>
                </w:rPr>
              </w:pPr>
            </w:p>
            <w:sdt>
              <w:sdtPr>
                <w:alias w:val="1 p."/>
                <w:tag w:val="part_674d28c63b404aae970d7eefb4134bc0"/>
                <w:lock w:val="sdtLocked"/>
                <w:richText/>
              </w:sdtPr>
              <w:sdtContent>
                <w:p>
                  <w:pPr>
                    <w:widowControl w:val="0"/>
                    <w:suppressAutoHyphens/>
                    <w:ind w:firstLine="567"/>
                    <w:jc w:val="both"/>
                    <w:rPr>
                      <w:b/>
                      <w:bCs/>
                      <w:color w:val="000000"/>
                      <w:szCs w:val="24"/>
                      <w:lang w:eastAsia="lt-LT"/>
                    </w:rPr>
                  </w:pPr>
                  <w:sdt>
                    <w:sdtPr>
                      <w:alias w:val="Numeris"/>
                      <w:tag w:val="nr_674d28c63b404aae970d7eefb4134bc0"/>
                      <w:lock w:val="sdtLocked"/>
                      <w:richText/>
                    </w:sdtPr>
                    <w:sdtContent>
                      <w:r>
                        <w:rPr>
                          <w:color w:val="000000"/>
                          <w:szCs w:val="24"/>
                          <w:lang w:eastAsia="lt-LT"/>
                        </w:rPr>
                        <w:t>1</w:t>
                      </w:r>
                    </w:sdtContent>
                  </w:sdt>
                  <w:r>
                    <w:rPr>
                      <w:color w:val="000000"/>
                      <w:szCs w:val="24"/>
                      <w:lang w:eastAsia="lt-LT"/>
                    </w:rPr>
                    <w:t>. Profesinės reabilitacijos metodinių centrų atrankos konkurso ir veiklos projektų finansavimo nuostatai (toliau – Nuostatai) nustato reikalavimus profesinės reabilitacijos metodinio centro statusui gauti ir profesinės reabilitacijos metodinių centrų veiklos projektų finansavimo tvarką.</w:t>
                  </w:r>
                </w:p>
              </w:sdtContent>
            </w:sdt>
            <w:sdt>
              <w:sdtPr>
                <w:alias w:val="2 p."/>
                <w:tag w:val="part_afa6825891904998a0c1b748c1fd3f11"/>
                <w:lock w:val="sdtLocked"/>
                <w:richText/>
              </w:sdtPr>
              <w:sdtContent>
                <w:p>
                  <w:pPr>
                    <w:widowControl w:val="0"/>
                    <w:suppressAutoHyphens/>
                    <w:ind w:firstLine="567"/>
                    <w:jc w:val="both"/>
                    <w:rPr>
                      <w:color w:val="000000"/>
                      <w:szCs w:val="24"/>
                      <w:lang w:eastAsia="lt-LT"/>
                    </w:rPr>
                  </w:pPr>
                  <w:sdt>
                    <w:sdtPr>
                      <w:alias w:val="Numeris"/>
                      <w:tag w:val="nr_afa6825891904998a0c1b748c1fd3f11"/>
                      <w:lock w:val="sdtLocked"/>
                      <w:richText/>
                    </w:sdtPr>
                    <w:sdtContent>
                      <w:r>
                        <w:rPr>
                          <w:color w:val="000000"/>
                          <w:szCs w:val="24"/>
                          <w:lang w:eastAsia="lt-LT"/>
                        </w:rPr>
                        <w:t>2</w:t>
                      </w:r>
                    </w:sdtContent>
                  </w:sdt>
                  <w:r>
                    <w:rPr>
                      <w:color w:val="000000"/>
                      <w:szCs w:val="24"/>
                      <w:lang w:eastAsia="lt-LT"/>
                    </w:rPr>
                    <w:t>. Profesinės reabilitacijos metodinis centras</w:t>
                  </w:r>
                  <w:r>
                    <w:rPr>
                      <w:b/>
                      <w:bCs/>
                      <w:color w:val="000000"/>
                      <w:szCs w:val="24"/>
                      <w:lang w:eastAsia="lt-LT"/>
                    </w:rPr>
                    <w:t xml:space="preserve"> </w:t>
                  </w:r>
                  <w:r>
                    <w:rPr>
                      <w:color w:val="000000"/>
                      <w:szCs w:val="24"/>
                      <w:lang w:eastAsia="lt-LT"/>
                    </w:rPr>
                    <w:t>(toliau – metodinis centras) – šių Nuostatų nustatyta tvarka atrinkta profesinės reabilitacijos paslaugas neįgaliesiems teikianti įstaiga, kuri rengia ir diegia profesinės reabilitacijos paslaugų teikimo neįgaliesiems metodikas, paslaugų standartus, kvalifikacijos tobulinimo medžiagą, vykdo profesinės reabilitacijos specialistų kvalifikacijos tobulinimą, skleidžia patirtį kitoms įstaigoms ir organizacijoms.</w:t>
                  </w:r>
                </w:p>
              </w:sdtContent>
            </w:sdt>
            <w:sdt>
              <w:sdtPr>
                <w:alias w:val="3 p."/>
                <w:tag w:val="part_b83d71492ee44fe3a817ca6e747dfa99"/>
                <w:lock w:val="sdtLocked"/>
                <w:richText/>
              </w:sdtPr>
              <w:sdtContent>
                <w:p>
                  <w:pPr>
                    <w:widowControl w:val="0"/>
                    <w:suppressAutoHyphens/>
                    <w:ind w:firstLine="567"/>
                    <w:jc w:val="both"/>
                    <w:rPr>
                      <w:color w:val="000000"/>
                      <w:szCs w:val="24"/>
                      <w:lang w:eastAsia="lt-LT"/>
                    </w:rPr>
                  </w:pPr>
                  <w:sdt>
                    <w:sdtPr>
                      <w:alias w:val="Numeris"/>
                      <w:tag w:val="nr_b83d71492ee44fe3a817ca6e747dfa99"/>
                      <w:lock w:val="sdtLocked"/>
                      <w:richText/>
                    </w:sdtPr>
                    <w:sdtContent>
                      <w:r>
                        <w:rPr>
                          <w:color w:val="000000"/>
                          <w:szCs w:val="24"/>
                          <w:lang w:eastAsia="lt-LT"/>
                        </w:rPr>
                        <w:t>3</w:t>
                      </w:r>
                    </w:sdtContent>
                  </w:sdt>
                  <w:r>
                    <w:rPr>
                      <w:color w:val="000000"/>
                      <w:szCs w:val="24"/>
                      <w:lang w:eastAsia="lt-LT"/>
                    </w:rPr>
                    <w:t>. Metodinių centrų atrankos konkurse (toliau – konkursas) gali dalyvauti profesinės reabilitacijos paslaugas neįgaliesiems teikiančios įstaigos, turinčios tinkamą materialinę bazę, kvalifikuotą personalą, galinčios vykdyti metodinių centrų funkcijas bei turinčios metodinio darbo patirties.</w:t>
                  </w:r>
                </w:p>
              </w:sdtContent>
            </w:sdt>
            <w:sdt>
              <w:sdtPr>
                <w:alias w:val="4 p."/>
                <w:tag w:val="part_f8ef536fcb39498994b9ab5b1152a266"/>
                <w:lock w:val="sdtLocked"/>
                <w:richText/>
              </w:sdtPr>
              <w:sdtContent>
                <w:p>
                  <w:pPr>
                    <w:widowControl w:val="0"/>
                    <w:suppressAutoHyphens/>
                    <w:ind w:firstLine="567"/>
                    <w:jc w:val="both"/>
                    <w:rPr>
                      <w:color w:val="000000"/>
                      <w:szCs w:val="24"/>
                      <w:lang w:eastAsia="lt-LT"/>
                    </w:rPr>
                  </w:pPr>
                  <w:sdt>
                    <w:sdtPr>
                      <w:alias w:val="Numeris"/>
                      <w:tag w:val="nr_f8ef536fcb39498994b9ab5b1152a266"/>
                      <w:lock w:val="sdtLocked"/>
                      <w:richText/>
                    </w:sdtPr>
                    <w:sdtContent>
                      <w:r>
                        <w:rPr>
                          <w:color w:val="000000"/>
                          <w:szCs w:val="24"/>
                          <w:lang w:eastAsia="lt-LT"/>
                        </w:rPr>
                        <w:t>4</w:t>
                      </w:r>
                    </w:sdtContent>
                  </w:sdt>
                  <w:r>
                    <w:rPr>
                      <w:color w:val="000000"/>
                      <w:szCs w:val="24"/>
                      <w:lang w:eastAsia="lt-LT"/>
                    </w:rPr>
                    <w:t>. Konkursą skelbia, metodinių centrų atranką ir paslaugų pirkimą vykdo Neįgaliųjų reikalų departamentas prie Socialinės apsaugos ir darbo ministerijos (toliau – Neįgaliųjų reikalų departamentas).</w:t>
                  </w:r>
                </w:p>
                <w:p>
                  <w:pPr>
                    <w:widowControl w:val="0"/>
                    <w:suppressAutoHyphens/>
                    <w:ind w:firstLine="567"/>
                    <w:jc w:val="both"/>
                    <w:rPr>
                      <w:color w:val="000000"/>
                      <w:szCs w:val="24"/>
                      <w:lang w:eastAsia="lt-LT"/>
                    </w:rPr>
                  </w:pPr>
                </w:p>
              </w:sdtContent>
            </w:sdt>
          </w:sdtContent>
        </w:sdt>
        <w:sdt>
          <w:sdtPr>
            <w:alias w:val="skyrius"/>
            <w:tag w:val="part_79208a4c5e1147edbf0c39b45de7002f"/>
            <w:lock w:val="sdtLocked"/>
            <w:richText/>
          </w:sdtPr>
          <w:sdtContent>
            <w:p>
              <w:pPr>
                <w:keepLines/>
                <w:widowControl w:val="0"/>
                <w:suppressAutoHyphens/>
                <w:jc w:val="center"/>
                <w:rPr>
                  <w:b/>
                  <w:bCs/>
                  <w:caps/>
                  <w:color w:val="000000"/>
                  <w:szCs w:val="24"/>
                  <w:lang w:eastAsia="lt-LT"/>
                </w:rPr>
              </w:pPr>
              <w:sdt>
                <w:sdtPr>
                  <w:alias w:val="Numeris"/>
                  <w:tag w:val="nr_79208a4c5e1147edbf0c39b45de7002f"/>
                  <w:lock w:val="sdtLocked"/>
                  <w:richText/>
                </w:sdtPr>
                <w:sdtContent>
                  <w:r>
                    <w:rPr>
                      <w:b/>
                      <w:bCs/>
                      <w:caps/>
                      <w:color w:val="000000"/>
                      <w:szCs w:val="24"/>
                      <w:lang w:eastAsia="lt-LT"/>
                    </w:rPr>
                    <w:t>II</w:t>
                  </w:r>
                </w:sdtContent>
              </w:sdt>
              <w:r>
                <w:rPr>
                  <w:b/>
                  <w:bCs/>
                  <w:caps/>
                  <w:color w:val="000000"/>
                  <w:szCs w:val="24"/>
                  <w:lang w:eastAsia="lt-LT"/>
                </w:rPr>
                <w:t xml:space="preserve">. </w:t>
              </w:r>
              <w:sdt>
                <w:sdtPr>
                  <w:alias w:val="Pavadinimas"/>
                  <w:tag w:val="title_79208a4c5e1147edbf0c39b45de7002f"/>
                  <w:lock w:val="sdtLocked"/>
                  <w:richText/>
                </w:sdtPr>
                <w:sdtContent>
                  <w:r>
                    <w:rPr>
                      <w:b/>
                      <w:bCs/>
                      <w:caps/>
                      <w:color w:val="000000"/>
                      <w:szCs w:val="24"/>
                      <w:lang w:eastAsia="lt-LT"/>
                    </w:rPr>
                    <w:t>METODINIŲ CENTRŲ TIKSLAI, UŽDAVINIAI IR FUNKCIJOS</w:t>
                  </w:r>
                </w:sdtContent>
              </w:sdt>
            </w:p>
            <w:p>
              <w:pPr>
                <w:widowControl w:val="0"/>
                <w:suppressAutoHyphens/>
                <w:jc w:val="center"/>
                <w:rPr>
                  <w:color w:val="000000"/>
                  <w:szCs w:val="24"/>
                  <w:lang w:eastAsia="lt-LT"/>
                </w:rPr>
              </w:pPr>
            </w:p>
            <w:sdt>
              <w:sdtPr>
                <w:alias w:val="5 p."/>
                <w:tag w:val="part_122cdc310cf14f04819e813142b7087d"/>
                <w:lock w:val="sdtLocked"/>
                <w:richText/>
              </w:sdtPr>
              <w:sdtContent>
                <w:p>
                  <w:pPr>
                    <w:widowControl w:val="0"/>
                    <w:suppressAutoHyphens/>
                    <w:ind w:firstLine="567"/>
                    <w:jc w:val="both"/>
                    <w:rPr>
                      <w:color w:val="000000"/>
                      <w:szCs w:val="24"/>
                      <w:lang w:eastAsia="lt-LT"/>
                    </w:rPr>
                  </w:pPr>
                  <w:sdt>
                    <w:sdtPr>
                      <w:alias w:val="Numeris"/>
                      <w:tag w:val="nr_122cdc310cf14f04819e813142b7087d"/>
                      <w:lock w:val="sdtLocked"/>
                      <w:richText/>
                    </w:sdtPr>
                    <w:sdtContent>
                      <w:r>
                        <w:rPr>
                          <w:color w:val="000000"/>
                          <w:szCs w:val="24"/>
                          <w:lang w:eastAsia="lt-LT"/>
                        </w:rPr>
                        <w:t>5</w:t>
                      </w:r>
                    </w:sdtContent>
                  </w:sdt>
                  <w:r>
                    <w:rPr>
                      <w:color w:val="000000"/>
                      <w:szCs w:val="24"/>
                      <w:lang w:eastAsia="lt-LT"/>
                    </w:rPr>
                    <w:t>. Metodinio centro tikslas – tobulinti profesinės reabilitacijos paslaugų teikimo neįgaliesiems sistemą šalyje ir gerinti šių paslaugų kokybę.</w:t>
                  </w:r>
                </w:p>
              </w:sdtContent>
            </w:sdt>
            <w:sdt>
              <w:sdtPr>
                <w:alias w:val="6 p."/>
                <w:tag w:val="part_80189a139bab4586949d75e0c1731edc"/>
                <w:lock w:val="sdtLocked"/>
                <w:richText/>
              </w:sdtPr>
              <w:sdtContent>
                <w:p>
                  <w:pPr>
                    <w:widowControl w:val="0"/>
                    <w:suppressAutoHyphens/>
                    <w:ind w:firstLine="567"/>
                    <w:jc w:val="both"/>
                    <w:rPr>
                      <w:color w:val="000000"/>
                      <w:szCs w:val="24"/>
                      <w:lang w:eastAsia="lt-LT"/>
                    </w:rPr>
                  </w:pPr>
                  <w:sdt>
                    <w:sdtPr>
                      <w:alias w:val="Numeris"/>
                      <w:tag w:val="nr_80189a139bab4586949d75e0c1731edc"/>
                      <w:lock w:val="sdtLocked"/>
                      <w:richText/>
                    </w:sdtPr>
                    <w:sdtContent>
                      <w:r>
                        <w:rPr>
                          <w:color w:val="000000"/>
                          <w:szCs w:val="24"/>
                          <w:lang w:eastAsia="lt-LT"/>
                        </w:rPr>
                        <w:t>6</w:t>
                      </w:r>
                    </w:sdtContent>
                  </w:sdt>
                  <w:r>
                    <w:rPr>
                      <w:color w:val="000000"/>
                      <w:szCs w:val="24"/>
                      <w:lang w:eastAsia="lt-LT"/>
                    </w:rPr>
                    <w:t>. Metodinio centro veiklos uždaviniai:</w:t>
                  </w:r>
                </w:p>
                <w:sdt>
                  <w:sdtPr>
                    <w:alias w:val="6.1 p."/>
                    <w:tag w:val="part_eaefddb185a5419ea7e04b2ddd41b82b"/>
                    <w:lock w:val="sdtLocked"/>
                    <w:richText/>
                  </w:sdtPr>
                  <w:sdtContent>
                    <w:p>
                      <w:pPr>
                        <w:widowControl w:val="0"/>
                        <w:suppressAutoHyphens/>
                        <w:ind w:firstLine="567"/>
                        <w:jc w:val="both"/>
                        <w:rPr>
                          <w:color w:val="000000"/>
                          <w:szCs w:val="24"/>
                          <w:lang w:eastAsia="lt-LT"/>
                        </w:rPr>
                      </w:pPr>
                      <w:sdt>
                        <w:sdtPr>
                          <w:alias w:val="Numeris"/>
                          <w:tag w:val="nr_eaefddb185a5419ea7e04b2ddd41b82b"/>
                          <w:lock w:val="sdtLocked"/>
                          <w:richText/>
                        </w:sdtPr>
                        <w:sdtContent>
                          <w:r>
                            <w:rPr>
                              <w:color w:val="000000"/>
                              <w:szCs w:val="24"/>
                              <w:lang w:eastAsia="lt-LT"/>
                            </w:rPr>
                            <w:t>6.1</w:t>
                          </w:r>
                        </w:sdtContent>
                      </w:sdt>
                      <w:r>
                        <w:rPr>
                          <w:color w:val="000000"/>
                          <w:szCs w:val="24"/>
                          <w:lang w:eastAsia="lt-LT"/>
                        </w:rPr>
                        <w:t>. kurti ir tobulinti bendrą šalies mastu profesinės reabilitacijos paslaugų teikimo neįgaliesiems metodinę bazę;</w:t>
                      </w:r>
                    </w:p>
                  </w:sdtContent>
                </w:sdt>
                <w:sdt>
                  <w:sdtPr>
                    <w:alias w:val="6.2 p."/>
                    <w:tag w:val="part_7965733a65b84287a2da51d9d8340cf2"/>
                    <w:lock w:val="sdtLocked"/>
                    <w:richText/>
                  </w:sdtPr>
                  <w:sdtContent>
                    <w:p>
                      <w:pPr>
                        <w:widowControl w:val="0"/>
                        <w:suppressAutoHyphens/>
                        <w:ind w:firstLine="567"/>
                        <w:jc w:val="both"/>
                        <w:rPr>
                          <w:color w:val="000000"/>
                          <w:szCs w:val="24"/>
                          <w:lang w:eastAsia="lt-LT"/>
                        </w:rPr>
                      </w:pPr>
                      <w:sdt>
                        <w:sdtPr>
                          <w:alias w:val="Numeris"/>
                          <w:tag w:val="nr_7965733a65b84287a2da51d9d8340cf2"/>
                          <w:lock w:val="sdtLocked"/>
                          <w:richText/>
                        </w:sdtPr>
                        <w:sdtContent>
                          <w:r>
                            <w:rPr>
                              <w:color w:val="000000"/>
                              <w:szCs w:val="24"/>
                              <w:lang w:eastAsia="lt-LT"/>
                            </w:rPr>
                            <w:t>6.2</w:t>
                          </w:r>
                        </w:sdtContent>
                      </w:sdt>
                      <w:r>
                        <w:rPr>
                          <w:color w:val="000000"/>
                          <w:szCs w:val="24"/>
                          <w:lang w:eastAsia="lt-LT"/>
                        </w:rPr>
                        <w:t>. tobulinti specialistų, teikiančių profesinės reabilitacijos paslaugas neįgaliesiems, kvalifikaciją;</w:t>
                      </w:r>
                    </w:p>
                  </w:sdtContent>
                </w:sdt>
                <w:sdt>
                  <w:sdtPr>
                    <w:alias w:val="6.3 p."/>
                    <w:tag w:val="part_c9f7d4a2962943b5af742b9ceb03fb4f"/>
                    <w:lock w:val="sdtLocked"/>
                    <w:richText/>
                  </w:sdtPr>
                  <w:sdtContent>
                    <w:p>
                      <w:pPr>
                        <w:widowControl w:val="0"/>
                        <w:suppressAutoHyphens/>
                        <w:ind w:firstLine="567"/>
                        <w:jc w:val="both"/>
                        <w:rPr>
                          <w:color w:val="000000"/>
                          <w:szCs w:val="24"/>
                          <w:lang w:eastAsia="lt-LT"/>
                        </w:rPr>
                      </w:pPr>
                      <w:sdt>
                        <w:sdtPr>
                          <w:alias w:val="Numeris"/>
                          <w:tag w:val="nr_c9f7d4a2962943b5af742b9ceb03fb4f"/>
                          <w:lock w:val="sdtLocked"/>
                          <w:richText/>
                        </w:sdtPr>
                        <w:sdtContent>
                          <w:r>
                            <w:rPr>
                              <w:color w:val="000000"/>
                              <w:szCs w:val="24"/>
                              <w:lang w:eastAsia="lt-LT"/>
                            </w:rPr>
                            <w:t>6.3</w:t>
                          </w:r>
                        </w:sdtContent>
                      </w:sdt>
                      <w:r>
                        <w:rPr>
                          <w:color w:val="000000"/>
                          <w:szCs w:val="24"/>
                          <w:lang w:eastAsia="lt-LT"/>
                        </w:rPr>
                        <w:t>. skleisti profesinės reabilitacijos paslaugų teikimo neįgaliesiems gerąją patirtį.</w:t>
                      </w:r>
                    </w:p>
                  </w:sdtContent>
                </w:sdt>
              </w:sdtContent>
            </w:sdt>
            <w:sdt>
              <w:sdtPr>
                <w:alias w:val="7 p."/>
                <w:tag w:val="part_25256302842b446d82c8ec20d649681d"/>
                <w:lock w:val="sdtLocked"/>
                <w:richText/>
              </w:sdtPr>
              <w:sdtContent>
                <w:p>
                  <w:pPr>
                    <w:widowControl w:val="0"/>
                    <w:suppressAutoHyphens/>
                    <w:ind w:firstLine="567"/>
                    <w:jc w:val="both"/>
                    <w:rPr>
                      <w:color w:val="000000"/>
                      <w:szCs w:val="24"/>
                      <w:lang w:eastAsia="lt-LT"/>
                    </w:rPr>
                  </w:pPr>
                  <w:sdt>
                    <w:sdtPr>
                      <w:alias w:val="Numeris"/>
                      <w:tag w:val="nr_25256302842b446d82c8ec20d649681d"/>
                      <w:lock w:val="sdtLocked"/>
                      <w:richText/>
                    </w:sdtPr>
                    <w:sdtContent>
                      <w:r>
                        <w:rPr>
                          <w:color w:val="000000"/>
                          <w:szCs w:val="24"/>
                          <w:lang w:eastAsia="lt-LT"/>
                        </w:rPr>
                        <w:t>7</w:t>
                      </w:r>
                    </w:sdtContent>
                  </w:sdt>
                  <w:r>
                    <w:rPr>
                      <w:color w:val="000000"/>
                      <w:szCs w:val="24"/>
                      <w:lang w:eastAsia="lt-LT"/>
                    </w:rPr>
                    <w:t>. Pagrindinės metodinio centro funkcijos:</w:t>
                  </w:r>
                </w:p>
                <w:sdt>
                  <w:sdtPr>
                    <w:alias w:val="7.1 p."/>
                    <w:tag w:val="part_422477aeccd9427ab3d72fbf6cc1d8a7"/>
                    <w:lock w:val="sdtLocked"/>
                    <w:richText/>
                  </w:sdtPr>
                  <w:sdtContent>
                    <w:p>
                      <w:pPr>
                        <w:widowControl w:val="0"/>
                        <w:suppressAutoHyphens/>
                        <w:ind w:firstLine="567"/>
                        <w:jc w:val="both"/>
                        <w:rPr>
                          <w:color w:val="000000"/>
                          <w:szCs w:val="24"/>
                          <w:lang w:eastAsia="lt-LT"/>
                        </w:rPr>
                      </w:pPr>
                      <w:sdt>
                        <w:sdtPr>
                          <w:alias w:val="Numeris"/>
                          <w:tag w:val="nr_422477aeccd9427ab3d72fbf6cc1d8a7"/>
                          <w:lock w:val="sdtLocked"/>
                          <w:richText/>
                        </w:sdtPr>
                        <w:sdtContent>
                          <w:r>
                            <w:rPr>
                              <w:color w:val="000000"/>
                              <w:szCs w:val="24"/>
                              <w:lang w:eastAsia="lt-LT"/>
                            </w:rPr>
                            <w:t>7.1</w:t>
                          </w:r>
                        </w:sdtContent>
                      </w:sdt>
                      <w:r>
                        <w:rPr>
                          <w:color w:val="000000"/>
                          <w:szCs w:val="24"/>
                          <w:lang w:eastAsia="lt-LT"/>
                        </w:rPr>
                        <w:t>. analizuoti kitų šalių patirtį, taikomus pažangius profesinės reabilitacijos paslaugų teikimo neįgaliesiems metodus, kaupti gerosios patirties pavyzdžius, apibendrinti rezultatus;</w:t>
                      </w:r>
                    </w:p>
                  </w:sdtContent>
                </w:sdt>
                <w:sdt>
                  <w:sdtPr>
                    <w:alias w:val="7.2 p."/>
                    <w:tag w:val="part_a930a8681b004135a9388eb4a79832b2"/>
                    <w:lock w:val="sdtLocked"/>
                    <w:richText/>
                  </w:sdtPr>
                  <w:sdtContent>
                    <w:p>
                      <w:pPr>
                        <w:widowControl w:val="0"/>
                        <w:suppressAutoHyphens/>
                        <w:ind w:firstLine="567"/>
                        <w:jc w:val="both"/>
                        <w:rPr>
                          <w:color w:val="000000"/>
                          <w:szCs w:val="24"/>
                          <w:lang w:eastAsia="lt-LT"/>
                        </w:rPr>
                      </w:pPr>
                      <w:sdt>
                        <w:sdtPr>
                          <w:alias w:val="Numeris"/>
                          <w:tag w:val="nr_a930a8681b004135a9388eb4a79832b2"/>
                          <w:lock w:val="sdtLocked"/>
                          <w:richText/>
                        </w:sdtPr>
                        <w:sdtContent>
                          <w:r>
                            <w:rPr>
                              <w:color w:val="000000"/>
                              <w:szCs w:val="24"/>
                              <w:lang w:eastAsia="lt-LT"/>
                            </w:rPr>
                            <w:t>7.2</w:t>
                          </w:r>
                        </w:sdtContent>
                      </w:sdt>
                      <w:r>
                        <w:rPr>
                          <w:color w:val="000000"/>
                          <w:szCs w:val="24"/>
                          <w:lang w:eastAsia="lt-LT"/>
                        </w:rPr>
                        <w:t>. rengti ir diegti naujus, pažangius profesinės reabilitacijos paslaugų teikimo neįgaliesiems metodus, metodikas, standartus, paslaugų kokybės vertinimo sistemas;</w:t>
                      </w:r>
                    </w:p>
                  </w:sdtContent>
                </w:sdt>
                <w:sdt>
                  <w:sdtPr>
                    <w:alias w:val="7.3 p."/>
                    <w:tag w:val="part_4bd1a2f89df8442cba9be0eb400d633c"/>
                    <w:lock w:val="sdtLocked"/>
                    <w:richText/>
                  </w:sdtPr>
                  <w:sdtContent>
                    <w:p>
                      <w:pPr>
                        <w:widowControl w:val="0"/>
                        <w:suppressAutoHyphens/>
                        <w:ind w:firstLine="567"/>
                        <w:jc w:val="both"/>
                        <w:rPr>
                          <w:color w:val="000000"/>
                          <w:szCs w:val="24"/>
                          <w:lang w:eastAsia="lt-LT"/>
                        </w:rPr>
                      </w:pPr>
                      <w:sdt>
                        <w:sdtPr>
                          <w:alias w:val="Numeris"/>
                          <w:tag w:val="nr_4bd1a2f89df8442cba9be0eb400d633c"/>
                          <w:lock w:val="sdtLocked"/>
                          <w:richText/>
                        </w:sdtPr>
                        <w:sdtContent>
                          <w:r>
                            <w:rPr>
                              <w:color w:val="000000"/>
                              <w:szCs w:val="24"/>
                              <w:lang w:eastAsia="lt-LT"/>
                            </w:rPr>
                            <w:t>7.3</w:t>
                          </w:r>
                        </w:sdtContent>
                      </w:sdt>
                      <w:r>
                        <w:rPr>
                          <w:color w:val="000000"/>
                          <w:szCs w:val="24"/>
                          <w:lang w:eastAsia="lt-LT"/>
                        </w:rPr>
                        <w:t>. vertinti teikiamų profesinės reabilitacijos paslaugų neįgaliesiems kokybę;</w:t>
                      </w:r>
                    </w:p>
                  </w:sdtContent>
                </w:sdt>
                <w:sdt>
                  <w:sdtPr>
                    <w:alias w:val="7.4 p."/>
                    <w:tag w:val="part_68815787a8bf4f9c887db44b7d5fb9de"/>
                    <w:lock w:val="sdtLocked"/>
                    <w:richText/>
                  </w:sdtPr>
                  <w:sdtContent>
                    <w:p>
                      <w:pPr>
                        <w:widowControl w:val="0"/>
                        <w:suppressAutoHyphens/>
                        <w:ind w:firstLine="567"/>
                        <w:jc w:val="both"/>
                        <w:rPr>
                          <w:color w:val="000000"/>
                          <w:szCs w:val="24"/>
                          <w:lang w:eastAsia="lt-LT"/>
                        </w:rPr>
                      </w:pPr>
                      <w:sdt>
                        <w:sdtPr>
                          <w:alias w:val="Numeris"/>
                          <w:tag w:val="nr_68815787a8bf4f9c887db44b7d5fb9de"/>
                          <w:lock w:val="sdtLocked"/>
                          <w:richText/>
                        </w:sdtPr>
                        <w:sdtContent>
                          <w:r>
                            <w:rPr>
                              <w:color w:val="000000"/>
                              <w:szCs w:val="24"/>
                              <w:lang w:eastAsia="lt-LT"/>
                            </w:rPr>
                            <w:t>7.4</w:t>
                          </w:r>
                        </w:sdtContent>
                      </w:sdt>
                      <w:r>
                        <w:rPr>
                          <w:color w:val="000000"/>
                          <w:szCs w:val="24"/>
                          <w:lang w:eastAsia="lt-LT"/>
                        </w:rPr>
                        <w:t>. konsultuoti ir teikti metodinę pagalbą profesinės reabilitacijos paslaugų teikimo neįgaliesiems klausimais kitoms įstaigoms ir organizacijoms, specialistams;</w:t>
                      </w:r>
                    </w:p>
                  </w:sdtContent>
                </w:sdt>
                <w:sdt>
                  <w:sdtPr>
                    <w:alias w:val="7.5 p."/>
                    <w:tag w:val="part_a8a25e9d8d9341e08d1743074eb515eb"/>
                    <w:lock w:val="sdtLocked"/>
                    <w:richText/>
                  </w:sdtPr>
                  <w:sdtContent>
                    <w:p>
                      <w:pPr>
                        <w:widowControl w:val="0"/>
                        <w:suppressAutoHyphens/>
                        <w:ind w:firstLine="567"/>
                        <w:jc w:val="both"/>
                        <w:rPr>
                          <w:color w:val="000000"/>
                          <w:szCs w:val="24"/>
                          <w:lang w:eastAsia="lt-LT"/>
                        </w:rPr>
                      </w:pPr>
                      <w:sdt>
                        <w:sdtPr>
                          <w:alias w:val="Numeris"/>
                          <w:tag w:val="nr_a8a25e9d8d9341e08d1743074eb515eb"/>
                          <w:lock w:val="sdtLocked"/>
                          <w:richText/>
                        </w:sdtPr>
                        <w:sdtContent>
                          <w:r>
                            <w:rPr>
                              <w:color w:val="000000"/>
                              <w:szCs w:val="24"/>
                              <w:lang w:eastAsia="lt-LT"/>
                            </w:rPr>
                            <w:t>7.5</w:t>
                          </w:r>
                        </w:sdtContent>
                      </w:sdt>
                      <w:r>
                        <w:rPr>
                          <w:color w:val="000000"/>
                          <w:szCs w:val="24"/>
                          <w:lang w:eastAsia="lt-LT"/>
                        </w:rPr>
                        <w:t>. rengti ir leisti profesinės reabilitacijos paslaugų teikimo neįgaliesiems metodinius leidinius ir medžiagą;</w:t>
                      </w:r>
                    </w:p>
                  </w:sdtContent>
                </w:sdt>
                <w:sdt>
                  <w:sdtPr>
                    <w:alias w:val="7.6 p."/>
                    <w:tag w:val="part_98d4238831324d7fad1032fe9b8bf7bf"/>
                    <w:lock w:val="sdtLocked"/>
                    <w:richText/>
                  </w:sdtPr>
                  <w:sdtContent>
                    <w:p>
                      <w:pPr>
                        <w:widowControl w:val="0"/>
                        <w:suppressAutoHyphens/>
                        <w:ind w:firstLine="567"/>
                        <w:jc w:val="both"/>
                        <w:rPr>
                          <w:color w:val="000000"/>
                          <w:szCs w:val="24"/>
                          <w:lang w:eastAsia="lt-LT"/>
                        </w:rPr>
                      </w:pPr>
                      <w:sdt>
                        <w:sdtPr>
                          <w:alias w:val="Numeris"/>
                          <w:tag w:val="nr_98d4238831324d7fad1032fe9b8bf7bf"/>
                          <w:lock w:val="sdtLocked"/>
                          <w:richText/>
                        </w:sdtPr>
                        <w:sdtContent>
                          <w:r>
                            <w:rPr>
                              <w:color w:val="000000"/>
                              <w:szCs w:val="24"/>
                              <w:lang w:eastAsia="lt-LT"/>
                            </w:rPr>
                            <w:t>7.6</w:t>
                          </w:r>
                        </w:sdtContent>
                      </w:sdt>
                      <w:r>
                        <w:rPr>
                          <w:color w:val="000000"/>
                          <w:szCs w:val="24"/>
                          <w:lang w:eastAsia="lt-LT"/>
                        </w:rPr>
                        <w:t>. rengti profesinės reabilitacijos paslaugas neįgaliesiems teikiančių specialistų kvalifikacijos tobulinimo programas, jas registruoti teisės aktų nustatyta tvarka;</w:t>
                      </w:r>
                    </w:p>
                  </w:sdtContent>
                </w:sdt>
                <w:sdt>
                  <w:sdtPr>
                    <w:alias w:val="7.7 p."/>
                    <w:tag w:val="part_09ecbebbd3154614897a0d43b615d605"/>
                    <w:lock w:val="sdtLocked"/>
                    <w:richText/>
                  </w:sdtPr>
                  <w:sdtContent>
                    <w:p>
                      <w:pPr>
                        <w:widowControl w:val="0"/>
                        <w:suppressAutoHyphens/>
                        <w:ind w:firstLine="567"/>
                        <w:jc w:val="both"/>
                        <w:rPr>
                          <w:color w:val="000000"/>
                          <w:szCs w:val="24"/>
                          <w:lang w:eastAsia="lt-LT"/>
                        </w:rPr>
                      </w:pPr>
                      <w:sdt>
                        <w:sdtPr>
                          <w:alias w:val="Numeris"/>
                          <w:tag w:val="nr_09ecbebbd3154614897a0d43b615d605"/>
                          <w:lock w:val="sdtLocked"/>
                          <w:richText/>
                        </w:sdtPr>
                        <w:sdtContent>
                          <w:r>
                            <w:rPr>
                              <w:color w:val="000000"/>
                              <w:szCs w:val="24"/>
                              <w:lang w:eastAsia="lt-LT"/>
                            </w:rPr>
                            <w:t>7.7</w:t>
                          </w:r>
                        </w:sdtContent>
                      </w:sdt>
                      <w:r>
                        <w:rPr>
                          <w:color w:val="000000"/>
                          <w:szCs w:val="24"/>
                          <w:lang w:eastAsia="lt-LT"/>
                        </w:rPr>
                        <w:t>. vykdyti profesinės reabilitacijos paslaugas neįgaliesiems teikiančių specialistų mokymus ir kvalifikacijos tobulinimą;</w:t>
                      </w:r>
                    </w:p>
                  </w:sdtContent>
                </w:sdt>
                <w:sdt>
                  <w:sdtPr>
                    <w:alias w:val="7.8 p."/>
                    <w:tag w:val="part_ecaccf2019ab4c279c220a65d4bc60f7"/>
                    <w:lock w:val="sdtLocked"/>
                    <w:richText/>
                  </w:sdtPr>
                  <w:sdtContent>
                    <w:p>
                      <w:pPr>
                        <w:widowControl w:val="0"/>
                        <w:suppressAutoHyphens/>
                        <w:ind w:firstLine="567"/>
                        <w:jc w:val="both"/>
                        <w:rPr>
                          <w:color w:val="000000"/>
                          <w:szCs w:val="24"/>
                          <w:lang w:eastAsia="lt-LT"/>
                        </w:rPr>
                      </w:pPr>
                      <w:sdt>
                        <w:sdtPr>
                          <w:alias w:val="Numeris"/>
                          <w:tag w:val="nr_ecaccf2019ab4c279c220a65d4bc60f7"/>
                          <w:lock w:val="sdtLocked"/>
                          <w:richText/>
                        </w:sdtPr>
                        <w:sdtContent>
                          <w:r>
                            <w:rPr>
                              <w:color w:val="000000"/>
                              <w:szCs w:val="24"/>
                              <w:lang w:eastAsia="lt-LT"/>
                            </w:rPr>
                            <w:t>7.8</w:t>
                          </w:r>
                        </w:sdtContent>
                      </w:sdt>
                      <w:r>
                        <w:rPr>
                          <w:color w:val="000000"/>
                          <w:szCs w:val="24"/>
                          <w:lang w:eastAsia="lt-LT"/>
                        </w:rPr>
                        <w:t>. teikti siūlymus ir rekomendacijas rengiant teisės aktus, reglamentuojančius profesinės reabilitacijos paslaugų teikimo neįgaliesiems sistemą;</w:t>
                      </w:r>
                    </w:p>
                  </w:sdtContent>
                </w:sdt>
                <w:sdt>
                  <w:sdtPr>
                    <w:alias w:val="7.9 p."/>
                    <w:tag w:val="part_dd4635b6c14245fcaa6f61c903dca9b4"/>
                    <w:lock w:val="sdtLocked"/>
                    <w:richText/>
                  </w:sdtPr>
                  <w:sdtContent>
                    <w:p>
                      <w:pPr>
                        <w:widowControl w:val="0"/>
                        <w:suppressAutoHyphens/>
                        <w:ind w:firstLine="567"/>
                        <w:jc w:val="both"/>
                        <w:rPr>
                          <w:color w:val="000000"/>
                          <w:szCs w:val="24"/>
                          <w:lang w:eastAsia="lt-LT"/>
                        </w:rPr>
                      </w:pPr>
                      <w:sdt>
                        <w:sdtPr>
                          <w:alias w:val="Numeris"/>
                          <w:tag w:val="nr_dd4635b6c14245fcaa6f61c903dca9b4"/>
                          <w:lock w:val="sdtLocked"/>
                          <w:richText/>
                        </w:sdtPr>
                        <w:sdtContent>
                          <w:r>
                            <w:rPr>
                              <w:color w:val="000000"/>
                              <w:szCs w:val="24"/>
                              <w:lang w:eastAsia="lt-LT"/>
                            </w:rPr>
                            <w:t>7.9</w:t>
                          </w:r>
                        </w:sdtContent>
                      </w:sdt>
                      <w:r>
                        <w:rPr>
                          <w:color w:val="000000"/>
                          <w:szCs w:val="24"/>
                          <w:lang w:eastAsia="lt-LT"/>
                        </w:rPr>
                        <w:t>. organizuoti konferencijas, seminarus, mokymus, skleidžiant profesinės reabilitacijos paslaugų teikimo neįgaliesiems gerąją patirtį;</w:t>
                      </w:r>
                    </w:p>
                  </w:sdtContent>
                </w:sdt>
                <w:sdt>
                  <w:sdtPr>
                    <w:alias w:val="7.10 p."/>
                    <w:tag w:val="part_e5872203cf4d412db4d0574b4ec95cad"/>
                    <w:lock w:val="sdtLocked"/>
                    <w:richText/>
                  </w:sdtPr>
                  <w:sdtContent>
                    <w:p>
                      <w:pPr>
                        <w:widowControl w:val="0"/>
                        <w:suppressAutoHyphens/>
                        <w:ind w:firstLine="567"/>
                        <w:jc w:val="both"/>
                        <w:rPr>
                          <w:color w:val="000000"/>
                          <w:szCs w:val="24"/>
                          <w:lang w:eastAsia="lt-LT"/>
                        </w:rPr>
                      </w:pPr>
                      <w:sdt>
                        <w:sdtPr>
                          <w:alias w:val="Numeris"/>
                          <w:tag w:val="nr_e5872203cf4d412db4d0574b4ec95cad"/>
                          <w:lock w:val="sdtLocked"/>
                          <w:richText/>
                        </w:sdtPr>
                        <w:sdtContent>
                          <w:r>
                            <w:rPr>
                              <w:color w:val="000000"/>
                              <w:szCs w:val="24"/>
                              <w:lang w:eastAsia="lt-LT"/>
                            </w:rPr>
                            <w:t>7.10</w:t>
                          </w:r>
                        </w:sdtContent>
                      </w:sdt>
                      <w:r>
                        <w:rPr>
                          <w:color w:val="000000"/>
                          <w:szCs w:val="24"/>
                          <w:lang w:eastAsia="lt-LT"/>
                        </w:rPr>
                        <w:t>. bendradarbiauti su vietos ir užsienio partneriais, kuriant šiuolaikinį, profesinės reabilitacijos paslaugų teikimo neįgaliesiems reikalavimus atitinkantį profesinės reabilitacijos paslaugų įstaigų tinklą;</w:t>
                      </w:r>
                    </w:p>
                  </w:sdtContent>
                </w:sdt>
                <w:sdt>
                  <w:sdtPr>
                    <w:alias w:val="7.11 p."/>
                    <w:tag w:val="part_4d6a204d49bf4184a98956ab5417c559"/>
                    <w:lock w:val="sdtLocked"/>
                    <w:richText/>
                  </w:sdtPr>
                  <w:sdtContent>
                    <w:p>
                      <w:pPr>
                        <w:widowControl w:val="0"/>
                        <w:suppressAutoHyphens/>
                        <w:ind w:firstLine="567"/>
                        <w:jc w:val="both"/>
                        <w:rPr>
                          <w:color w:val="000000"/>
                          <w:szCs w:val="24"/>
                          <w:lang w:eastAsia="lt-LT"/>
                        </w:rPr>
                      </w:pPr>
                      <w:sdt>
                        <w:sdtPr>
                          <w:alias w:val="Numeris"/>
                          <w:tag w:val="nr_4d6a204d49bf4184a98956ab5417c559"/>
                          <w:lock w:val="sdtLocked"/>
                          <w:richText/>
                        </w:sdtPr>
                        <w:sdtContent>
                          <w:r>
                            <w:rPr>
                              <w:color w:val="000000"/>
                              <w:szCs w:val="24"/>
                              <w:lang w:eastAsia="lt-LT"/>
                            </w:rPr>
                            <w:t>7.11</w:t>
                          </w:r>
                        </w:sdtContent>
                      </w:sdt>
                      <w:r>
                        <w:rPr>
                          <w:color w:val="000000"/>
                          <w:szCs w:val="24"/>
                          <w:lang w:eastAsia="lt-LT"/>
                        </w:rPr>
                        <w:t>. viešinti informaciją apie profesinės reabilitacijos paslaugų teikimo neįgaliesiems kokybės gerinimą ir sistemos tobulinimą internetu, spaudoje, masinės informacijos priemonėmis;</w:t>
                      </w:r>
                    </w:p>
                  </w:sdtContent>
                </w:sdt>
                <w:sdt>
                  <w:sdtPr>
                    <w:alias w:val="7.12 p."/>
                    <w:tag w:val="part_36d0f3ff7afe40479b107212a5148975"/>
                    <w:lock w:val="sdtLocked"/>
                    <w:richText/>
                  </w:sdtPr>
                  <w:sdtContent>
                    <w:p>
                      <w:pPr>
                        <w:widowControl w:val="0"/>
                        <w:suppressAutoHyphens/>
                        <w:ind w:firstLine="567"/>
                        <w:jc w:val="both"/>
                        <w:rPr>
                          <w:color w:val="000000"/>
                          <w:szCs w:val="24"/>
                          <w:lang w:eastAsia="lt-LT"/>
                        </w:rPr>
                      </w:pPr>
                      <w:sdt>
                        <w:sdtPr>
                          <w:alias w:val="Numeris"/>
                          <w:tag w:val="nr_36d0f3ff7afe40479b107212a5148975"/>
                          <w:lock w:val="sdtLocked"/>
                          <w:richText/>
                        </w:sdtPr>
                        <w:sdtContent>
                          <w:r>
                            <w:rPr>
                              <w:color w:val="000000"/>
                              <w:szCs w:val="24"/>
                              <w:lang w:eastAsia="lt-LT"/>
                            </w:rPr>
                            <w:t>7.12</w:t>
                          </w:r>
                        </w:sdtContent>
                      </w:sdt>
                      <w:r>
                        <w:rPr>
                          <w:color w:val="000000"/>
                          <w:szCs w:val="24"/>
                          <w:lang w:eastAsia="lt-LT"/>
                        </w:rPr>
                        <w:t>. prie metodinio centro veikia ekspertų komisija, sudaryta iš Socialinės apsaugos ir darbo ministerijos, Lietuvos darbo biržos, Neįgaliųjų reikalų departamento prie Socialinės apsaugos ir darbo ministerijos, neįgaliųjų asociacijų atstovų. Ekspertų komisija teikia metodiniam centrui pasiūlymus dėl profesinės reabilitacijos paslaugų neįgaliesiems sistemos tobulinimo priemonių ir krypčių.</w:t>
                      </w:r>
                    </w:p>
                    <w:p>
                      <w:pPr>
                        <w:widowControl w:val="0"/>
                        <w:suppressAutoHyphens/>
                        <w:ind w:firstLine="567"/>
                        <w:jc w:val="both"/>
                        <w:rPr>
                          <w:color w:val="000000"/>
                          <w:szCs w:val="24"/>
                          <w:lang w:eastAsia="lt-LT"/>
                        </w:rPr>
                      </w:pPr>
                    </w:p>
                  </w:sdtContent>
                </w:sdt>
              </w:sdtContent>
            </w:sdt>
          </w:sdtContent>
        </w:sdt>
        <w:sdt>
          <w:sdtPr>
            <w:alias w:val="skyrius"/>
            <w:tag w:val="part_0f3e1a8928b94fd2912165f483f6168c"/>
            <w:lock w:val="sdtLocked"/>
            <w:richText/>
          </w:sdtPr>
          <w:sdtContent>
            <w:p>
              <w:pPr>
                <w:keepLines/>
                <w:widowControl w:val="0"/>
                <w:suppressAutoHyphens/>
                <w:jc w:val="center"/>
                <w:rPr>
                  <w:b/>
                  <w:bCs/>
                  <w:caps/>
                  <w:color w:val="000000"/>
                  <w:szCs w:val="24"/>
                  <w:lang w:eastAsia="lt-LT"/>
                </w:rPr>
              </w:pPr>
              <w:sdt>
                <w:sdtPr>
                  <w:alias w:val="Numeris"/>
                  <w:tag w:val="nr_0f3e1a8928b94fd2912165f483f6168c"/>
                  <w:lock w:val="sdtLocked"/>
                  <w:richText/>
                </w:sdtPr>
                <w:sdtContent>
                  <w:r>
                    <w:rPr>
                      <w:b/>
                      <w:bCs/>
                      <w:caps/>
                      <w:color w:val="000000"/>
                      <w:szCs w:val="24"/>
                      <w:lang w:eastAsia="lt-LT"/>
                    </w:rPr>
                    <w:t>III</w:t>
                  </w:r>
                </w:sdtContent>
              </w:sdt>
              <w:r>
                <w:rPr>
                  <w:b/>
                  <w:bCs/>
                  <w:caps/>
                  <w:color w:val="000000"/>
                  <w:szCs w:val="24"/>
                  <w:lang w:eastAsia="lt-LT"/>
                </w:rPr>
                <w:t xml:space="preserve">. </w:t>
              </w:r>
              <w:sdt>
                <w:sdtPr>
                  <w:alias w:val="Pavadinimas"/>
                  <w:tag w:val="title_0f3e1a8928b94fd2912165f483f6168c"/>
                  <w:lock w:val="sdtLocked"/>
                  <w:richText/>
                </w:sdtPr>
                <w:sdtContent>
                  <w:r>
                    <w:rPr>
                      <w:b/>
                      <w:bCs/>
                      <w:caps/>
                      <w:color w:val="000000"/>
                      <w:szCs w:val="24"/>
                      <w:lang w:eastAsia="lt-LT"/>
                    </w:rPr>
                    <w:t>metodinių centrų atranka</w:t>
                  </w:r>
                </w:sdtContent>
              </w:sdt>
            </w:p>
            <w:p>
              <w:pPr>
                <w:widowControl w:val="0"/>
                <w:suppressAutoHyphens/>
                <w:ind w:firstLine="567"/>
                <w:jc w:val="both"/>
                <w:rPr>
                  <w:color w:val="000000"/>
                  <w:szCs w:val="24"/>
                  <w:lang w:eastAsia="lt-LT"/>
                </w:rPr>
              </w:pPr>
            </w:p>
            <w:sdt>
              <w:sdtPr>
                <w:alias w:val="8 p."/>
                <w:tag w:val="part_a34077b989964bd9b961c81fb9d7b701"/>
                <w:lock w:val="sdtLocked"/>
                <w:richText/>
              </w:sdtPr>
              <w:sdtContent>
                <w:p>
                  <w:pPr>
                    <w:widowControl w:val="0"/>
                    <w:suppressAutoHyphens/>
                    <w:ind w:firstLine="567"/>
                    <w:jc w:val="both"/>
                    <w:rPr>
                      <w:color w:val="000000"/>
                      <w:szCs w:val="24"/>
                      <w:lang w:eastAsia="lt-LT"/>
                    </w:rPr>
                  </w:pPr>
                  <w:sdt>
                    <w:sdtPr>
                      <w:alias w:val="Numeris"/>
                      <w:tag w:val="nr_a34077b989964bd9b961c81fb9d7b701"/>
                      <w:lock w:val="sdtLocked"/>
                      <w:richText/>
                    </w:sdtPr>
                    <w:sdtContent>
                      <w:r>
                        <w:rPr>
                          <w:color w:val="000000"/>
                          <w:szCs w:val="24"/>
                          <w:lang w:eastAsia="lt-LT"/>
                        </w:rPr>
                        <w:t>8</w:t>
                      </w:r>
                    </w:sdtContent>
                  </w:sdt>
                  <w:r>
                    <w:rPr>
                      <w:color w:val="000000"/>
                      <w:szCs w:val="24"/>
                      <w:lang w:eastAsia="lt-LT"/>
                    </w:rPr>
                    <w:t>. Profesinės reabilitacijos paslaugas neįgaliesiems teikiančios įstaigos (toliau – pareiškėjai), pageidaujančios dalyvauti konkurse, pateikia Neįgaliųjų reikalų departamentui šiuos dokumentus:</w:t>
                  </w:r>
                </w:p>
                <w:sdt>
                  <w:sdtPr>
                    <w:alias w:val="8.1 p."/>
                    <w:tag w:val="part_ee722ca639944147813612f8ee593bb5"/>
                    <w:lock w:val="sdtLocked"/>
                    <w:richText/>
                  </w:sdtPr>
                  <w:sdtContent>
                    <w:p>
                      <w:pPr>
                        <w:widowControl w:val="0"/>
                        <w:suppressAutoHyphens/>
                        <w:ind w:firstLine="567"/>
                        <w:jc w:val="both"/>
                        <w:rPr>
                          <w:color w:val="000000"/>
                          <w:szCs w:val="24"/>
                          <w:lang w:eastAsia="lt-LT"/>
                        </w:rPr>
                      </w:pPr>
                      <w:sdt>
                        <w:sdtPr>
                          <w:alias w:val="Numeris"/>
                          <w:tag w:val="nr_ee722ca639944147813612f8ee593bb5"/>
                          <w:lock w:val="sdtLocked"/>
                          <w:richText/>
                        </w:sdtPr>
                        <w:sdtContent>
                          <w:r>
                            <w:rPr>
                              <w:color w:val="000000"/>
                              <w:szCs w:val="24"/>
                              <w:lang w:eastAsia="lt-LT"/>
                            </w:rPr>
                            <w:t>8.1</w:t>
                          </w:r>
                        </w:sdtContent>
                      </w:sdt>
                      <w:r>
                        <w:rPr>
                          <w:color w:val="000000"/>
                          <w:szCs w:val="24"/>
                          <w:lang w:eastAsia="lt-LT"/>
                        </w:rPr>
                        <w:t>. pareiškėjo registracijos pažymėjimo ir įstatų, patvirtinančių pareiškėjo teisę verstis veikla, susijusia su profesinės reabilitacijos metodinio centro funkcijomis: metodikų rengimu, specialistų kvalifikacijos tobulinimu ir pan., kopijas su žyma, patvirtinančia kopijų tikrumą;</w:t>
                      </w:r>
                    </w:p>
                  </w:sdtContent>
                </w:sdt>
                <w:sdt>
                  <w:sdtPr>
                    <w:alias w:val="8.2 p."/>
                    <w:tag w:val="part_1fe702ebf7e1480197f6a8dbfcb9c52d"/>
                    <w:lock w:val="sdtLocked"/>
                    <w:richText/>
                  </w:sdtPr>
                  <w:sdtContent>
                    <w:p>
                      <w:pPr>
                        <w:widowControl w:val="0"/>
                        <w:suppressAutoHyphens/>
                        <w:ind w:firstLine="567"/>
                        <w:jc w:val="both"/>
                        <w:rPr>
                          <w:color w:val="000000"/>
                          <w:szCs w:val="24"/>
                          <w:lang w:eastAsia="lt-LT"/>
                        </w:rPr>
                      </w:pPr>
                      <w:sdt>
                        <w:sdtPr>
                          <w:alias w:val="Numeris"/>
                          <w:tag w:val="nr_1fe702ebf7e1480197f6a8dbfcb9c52d"/>
                          <w:lock w:val="sdtLocked"/>
                          <w:richText/>
                        </w:sdtPr>
                        <w:sdtContent>
                          <w:r>
                            <w:rPr>
                              <w:color w:val="000000"/>
                              <w:szCs w:val="24"/>
                              <w:lang w:eastAsia="lt-LT"/>
                            </w:rPr>
                            <w:t>8.2</w:t>
                          </w:r>
                        </w:sdtContent>
                      </w:sdt>
                      <w:r>
                        <w:rPr>
                          <w:color w:val="000000"/>
                          <w:szCs w:val="24"/>
                          <w:lang w:eastAsia="lt-LT"/>
                        </w:rPr>
                        <w:t>. užpildytą Paraiškos dalyvauti profesinės reabilitacijos metodinių centrų atrankos konkurse formą (toliau – paraiška) (1 priedas);</w:t>
                      </w:r>
                    </w:p>
                  </w:sdtContent>
                </w:sdt>
                <w:sdt>
                  <w:sdtPr>
                    <w:alias w:val="8.3 p."/>
                    <w:tag w:val="part_17ed0f2e80bc44fc931694446f694abc"/>
                    <w:lock w:val="sdtLocked"/>
                    <w:richText/>
                  </w:sdtPr>
                  <w:sdtContent>
                    <w:p>
                      <w:pPr>
                        <w:widowControl w:val="0"/>
                        <w:suppressAutoHyphens/>
                        <w:ind w:firstLine="567"/>
                        <w:jc w:val="both"/>
                        <w:rPr>
                          <w:color w:val="000000"/>
                          <w:szCs w:val="24"/>
                          <w:lang w:eastAsia="lt-LT"/>
                        </w:rPr>
                      </w:pPr>
                      <w:sdt>
                        <w:sdtPr>
                          <w:alias w:val="Numeris"/>
                          <w:tag w:val="nr_17ed0f2e80bc44fc931694446f694abc"/>
                          <w:lock w:val="sdtLocked"/>
                          <w:richText/>
                        </w:sdtPr>
                        <w:sdtContent>
                          <w:r>
                            <w:rPr>
                              <w:color w:val="000000"/>
                              <w:szCs w:val="24"/>
                              <w:lang w:eastAsia="lt-LT"/>
                            </w:rPr>
                            <w:t>8.3</w:t>
                          </w:r>
                        </w:sdtContent>
                      </w:sdt>
                      <w:r>
                        <w:rPr>
                          <w:color w:val="000000"/>
                          <w:szCs w:val="24"/>
                          <w:lang w:eastAsia="lt-LT"/>
                        </w:rPr>
                        <w:t>. pareiškėjo darbuotojų profesinės reabilitacijos paslaugų teikimo neįgaliesiems kompetenciją įrodančių dokumentų kopijas su žyma, patvirtinančia kopijų tikrumą;</w:t>
                      </w:r>
                    </w:p>
                  </w:sdtContent>
                </w:sdt>
                <w:sdt>
                  <w:sdtPr>
                    <w:alias w:val="8.4 p."/>
                    <w:tag w:val="part_e913a94e9bc547d4a51901b7bef38d30"/>
                    <w:lock w:val="sdtLocked"/>
                    <w:richText/>
                  </w:sdtPr>
                  <w:sdtContent>
                    <w:p>
                      <w:pPr>
                        <w:widowControl w:val="0"/>
                        <w:suppressAutoHyphens/>
                        <w:ind w:firstLine="567"/>
                        <w:jc w:val="both"/>
                        <w:rPr>
                          <w:color w:val="000000"/>
                          <w:szCs w:val="24"/>
                          <w:lang w:eastAsia="lt-LT"/>
                        </w:rPr>
                      </w:pPr>
                      <w:sdt>
                        <w:sdtPr>
                          <w:alias w:val="Numeris"/>
                          <w:tag w:val="nr_e913a94e9bc547d4a51901b7bef38d30"/>
                          <w:lock w:val="sdtLocked"/>
                          <w:richText/>
                        </w:sdtPr>
                        <w:sdtContent>
                          <w:r>
                            <w:rPr>
                              <w:color w:val="000000"/>
                              <w:szCs w:val="24"/>
                              <w:lang w:eastAsia="lt-LT"/>
                            </w:rPr>
                            <w:t>8.4</w:t>
                          </w:r>
                        </w:sdtContent>
                      </w:sdt>
                      <w:r>
                        <w:rPr>
                          <w:color w:val="000000"/>
                          <w:szCs w:val="24"/>
                          <w:lang w:eastAsia="lt-LT"/>
                        </w:rPr>
                        <w:t>. nepriklausomų ekspertų išvadų dėl įstaigos sukurtų profesinės reabilitacijos paslaugų teikimo neįgaliesiems metodikų taikymo profesinės reabilitacijos srityje tinkamumo kopijas su žyma, patvirtinančia kopijų tikrumą;</w:t>
                      </w:r>
                    </w:p>
                  </w:sdtContent>
                </w:sdt>
                <w:sdt>
                  <w:sdtPr>
                    <w:alias w:val="8.5 p."/>
                    <w:tag w:val="part_af8c7ed6f1fd4176bb37512a43ac1fdc"/>
                    <w:lock w:val="sdtLocked"/>
                    <w:richText/>
                  </w:sdtPr>
                  <w:sdtContent>
                    <w:p>
                      <w:pPr>
                        <w:widowControl w:val="0"/>
                        <w:suppressAutoHyphens/>
                        <w:ind w:firstLine="567"/>
                        <w:jc w:val="both"/>
                        <w:rPr>
                          <w:color w:val="000000"/>
                          <w:szCs w:val="24"/>
                          <w:lang w:eastAsia="lt-LT"/>
                        </w:rPr>
                      </w:pPr>
                      <w:sdt>
                        <w:sdtPr>
                          <w:alias w:val="Numeris"/>
                          <w:tag w:val="nr_af8c7ed6f1fd4176bb37512a43ac1fdc"/>
                          <w:lock w:val="sdtLocked"/>
                          <w:richText/>
                        </w:sdtPr>
                        <w:sdtContent>
                          <w:r>
                            <w:rPr>
                              <w:color w:val="000000"/>
                              <w:szCs w:val="24"/>
                              <w:lang w:eastAsia="lt-LT"/>
                            </w:rPr>
                            <w:t>8.5</w:t>
                          </w:r>
                        </w:sdtContent>
                      </w:sdt>
                      <w:r>
                        <w:rPr>
                          <w:color w:val="000000"/>
                          <w:szCs w:val="24"/>
                          <w:lang w:eastAsia="lt-LT"/>
                        </w:rPr>
                        <w:t>. įstaigoje įdiegtų kokybės vadybos sistemų sertifikatų kopijas su žyma, patvirtinančia kopijų tikrumą;</w:t>
                      </w:r>
                    </w:p>
                  </w:sdtContent>
                </w:sdt>
                <w:sdt>
                  <w:sdtPr>
                    <w:alias w:val="8.6 p."/>
                    <w:tag w:val="part_ff3637e220be4fb0af101c08bc57b374"/>
                    <w:lock w:val="sdtLocked"/>
                    <w:richText/>
                  </w:sdtPr>
                  <w:sdtContent>
                    <w:p>
                      <w:pPr>
                        <w:widowControl w:val="0"/>
                        <w:suppressAutoHyphens/>
                        <w:ind w:firstLine="567"/>
                        <w:jc w:val="both"/>
                        <w:rPr>
                          <w:color w:val="000000"/>
                          <w:szCs w:val="24"/>
                          <w:lang w:eastAsia="lt-LT"/>
                        </w:rPr>
                      </w:pPr>
                      <w:sdt>
                        <w:sdtPr>
                          <w:alias w:val="Numeris"/>
                          <w:tag w:val="nr_ff3637e220be4fb0af101c08bc57b374"/>
                          <w:lock w:val="sdtLocked"/>
                          <w:richText/>
                        </w:sdtPr>
                        <w:sdtContent>
                          <w:r>
                            <w:rPr>
                              <w:color w:val="000000"/>
                              <w:szCs w:val="24"/>
                              <w:lang w:eastAsia="lt-LT"/>
                            </w:rPr>
                            <w:t>8.6</w:t>
                          </w:r>
                        </w:sdtContent>
                      </w:sdt>
                      <w:r>
                        <w:rPr>
                          <w:color w:val="000000"/>
                          <w:szCs w:val="24"/>
                          <w:lang w:eastAsia="lt-LT"/>
                        </w:rPr>
                        <w:t>. pareiškėjo metodinio centro veiklos programą.</w:t>
                      </w:r>
                    </w:p>
                  </w:sdtContent>
                </w:sdt>
              </w:sdtContent>
            </w:sdt>
            <w:sdt>
              <w:sdtPr>
                <w:alias w:val="9 p."/>
                <w:tag w:val="part_9c244b2f106d4e09ba1965bbb970218c"/>
                <w:lock w:val="sdtLocked"/>
                <w:richText/>
              </w:sdtPr>
              <w:sdtContent>
                <w:p>
                  <w:pPr>
                    <w:widowControl w:val="0"/>
                    <w:suppressAutoHyphens/>
                    <w:ind w:firstLine="567"/>
                    <w:jc w:val="both"/>
                    <w:rPr>
                      <w:color w:val="000000"/>
                      <w:szCs w:val="24"/>
                      <w:lang w:eastAsia="lt-LT"/>
                    </w:rPr>
                  </w:pPr>
                  <w:sdt>
                    <w:sdtPr>
                      <w:alias w:val="Numeris"/>
                      <w:tag w:val="nr_9c244b2f106d4e09ba1965bbb970218c"/>
                      <w:lock w:val="sdtLocked"/>
                      <w:richText/>
                    </w:sdtPr>
                    <w:sdtContent>
                      <w:r>
                        <w:rPr>
                          <w:color w:val="000000"/>
                          <w:szCs w:val="24"/>
                          <w:lang w:eastAsia="lt-LT"/>
                        </w:rPr>
                        <w:t>9</w:t>
                      </w:r>
                    </w:sdtContent>
                  </w:sdt>
                  <w:r>
                    <w:rPr>
                      <w:color w:val="000000"/>
                      <w:szCs w:val="24"/>
                      <w:lang w:eastAsia="lt-LT"/>
                    </w:rPr>
                    <w:t>. Visi šių Nuostatų 8 punkte nurodyti dokumentai turi būti pateikiami 3 egzemplioriais. Konkurso dokumentai pateikiami iki Neįgaliųjų reikalų departamento metodinių centrų atrankos konkurso skelbime nurodytos datos paštu registruotu laišku, įteikiami pašto kurjerio arba asmeniškai adresu: Neįgaliųjų reikalų departamentas prie Socialinės apsaugos ir darbo ministerijos, Vivulskio g. 13, LT-03162 Vilnius. Jeigu dokumentai pateikiami paštu arba per pašto kurjerį, pašto žymoje nurodyta data turi būti atitinkamai ne vėlesnė, kaip paskelbta Neįgaliųjų reikalų departamento metodinių centrų atrankos konkurso skelbime. Kitais būdais (faksu, elektroniniu paštu ar kt.) gauti arba kitais adresais įteikti dokumentai nevertinami ir nenagrinėjami.</w:t>
                  </w:r>
                </w:p>
              </w:sdtContent>
            </w:sdt>
            <w:sdt>
              <w:sdtPr>
                <w:alias w:val="10 p."/>
                <w:tag w:val="part_74bed0cad761418a8b983f532e5635d9"/>
                <w:lock w:val="sdtLocked"/>
                <w:richText/>
              </w:sdtPr>
              <w:sdtContent>
                <w:p>
                  <w:pPr>
                    <w:widowControl w:val="0"/>
                    <w:suppressAutoHyphens/>
                    <w:ind w:firstLine="567"/>
                    <w:jc w:val="both"/>
                    <w:rPr>
                      <w:color w:val="000000"/>
                      <w:szCs w:val="24"/>
                      <w:lang w:eastAsia="lt-LT"/>
                    </w:rPr>
                  </w:pPr>
                  <w:sdt>
                    <w:sdtPr>
                      <w:alias w:val="Numeris"/>
                      <w:tag w:val="nr_74bed0cad761418a8b983f532e5635d9"/>
                      <w:lock w:val="sdtLocked"/>
                      <w:richText/>
                    </w:sdtPr>
                    <w:sdtContent>
                      <w:r>
                        <w:rPr>
                          <w:color w:val="000000"/>
                          <w:szCs w:val="24"/>
                          <w:lang w:eastAsia="lt-LT"/>
                        </w:rPr>
                        <w:t>10</w:t>
                      </w:r>
                    </w:sdtContent>
                  </w:sdt>
                  <w:r>
                    <w:rPr>
                      <w:color w:val="000000"/>
                      <w:szCs w:val="24"/>
                      <w:lang w:eastAsia="lt-LT"/>
                    </w:rPr>
                    <w:t>. Pareiškėjo pateiktą informaciją vertina metodinių centrų atrankos ir veiklos vertinimo komisija (toliau – komisija). Šios komisijos sudėtį ir nuostatus įsakymu tvirtina Neįgaliųjų reikalų departamento direktorius. Komisiją sudaro Socialinės apsaugos ir darbo ministerijos, Švietimo ir mokslo ministerijos, Lietuvos darbo biržos atstovai, nepriklausomi profesinės reabilitacijos paslaugų teikimo neįgaliesiems ekspertai. Komisijos pirmininku skiriamas Socialinės apsaugos ir darbo ministerijos atstovas.</w:t>
                  </w:r>
                </w:p>
              </w:sdtContent>
            </w:sdt>
            <w:sdt>
              <w:sdtPr>
                <w:alias w:val="11 p."/>
                <w:tag w:val="part_922a5d0de01f42db9cdac1e3dc41dc11"/>
                <w:lock w:val="sdtLocked"/>
                <w:richText/>
              </w:sdtPr>
              <w:sdtContent>
                <w:p>
                  <w:pPr>
                    <w:widowControl w:val="0"/>
                    <w:suppressAutoHyphens/>
                    <w:ind w:firstLine="567"/>
                    <w:jc w:val="both"/>
                    <w:rPr>
                      <w:color w:val="000000"/>
                      <w:szCs w:val="24"/>
                      <w:lang w:eastAsia="lt-LT"/>
                    </w:rPr>
                  </w:pPr>
                  <w:sdt>
                    <w:sdtPr>
                      <w:alias w:val="Numeris"/>
                      <w:tag w:val="nr_922a5d0de01f42db9cdac1e3dc41dc11"/>
                      <w:lock w:val="sdtLocked"/>
                      <w:richText/>
                    </w:sdtPr>
                    <w:sdtContent>
                      <w:r>
                        <w:rPr>
                          <w:color w:val="000000"/>
                          <w:szCs w:val="24"/>
                          <w:lang w:eastAsia="lt-LT"/>
                        </w:rPr>
                        <w:t>11</w:t>
                      </w:r>
                    </w:sdtContent>
                  </w:sdt>
                  <w:r>
                    <w:rPr>
                      <w:color w:val="000000"/>
                      <w:szCs w:val="24"/>
                      <w:lang w:eastAsia="lt-LT"/>
                    </w:rPr>
                    <w:t>. Kiekvieną paraišką įvertina 3 komisijos nariai pagal 90 balų sistemą, užpildydami Paraiškos dalyvauti profesinės reabilitacijos metodinių centrų atrankos konkurse vertinimo anketos formą (2 priedas). Pasibaigus paraiškų pateikimo terminui, paraiškos turi būti įvertintos ne ilgiau kaip per 20 kalendorinių dienų.</w:t>
                  </w:r>
                </w:p>
              </w:sdtContent>
            </w:sdt>
            <w:sdt>
              <w:sdtPr>
                <w:alias w:val="12 p."/>
                <w:tag w:val="part_05a4265d085340e88794f1bbad43dd20"/>
                <w:lock w:val="sdtLocked"/>
                <w:richText/>
              </w:sdtPr>
              <w:sdtContent>
                <w:p>
                  <w:pPr>
                    <w:widowControl w:val="0"/>
                    <w:suppressAutoHyphens/>
                    <w:ind w:firstLine="567"/>
                    <w:jc w:val="both"/>
                    <w:rPr>
                      <w:color w:val="000000"/>
                      <w:spacing w:val="-2"/>
                      <w:szCs w:val="24"/>
                      <w:lang w:eastAsia="lt-LT"/>
                    </w:rPr>
                  </w:pPr>
                  <w:sdt>
                    <w:sdtPr>
                      <w:alias w:val="Numeris"/>
                      <w:tag w:val="nr_05a4265d085340e88794f1bbad43dd20"/>
                      <w:lock w:val="sdtLocked"/>
                      <w:richText/>
                    </w:sdtPr>
                    <w:sdtContent>
                      <w:r>
                        <w:rPr>
                          <w:color w:val="000000"/>
                          <w:spacing w:val="-2"/>
                          <w:szCs w:val="24"/>
                          <w:lang w:eastAsia="lt-LT"/>
                        </w:rPr>
                        <w:t>12</w:t>
                      </w:r>
                    </w:sdtContent>
                  </w:sdt>
                  <w:r>
                    <w:rPr>
                      <w:color w:val="000000"/>
                      <w:spacing w:val="-2"/>
                      <w:szCs w:val="24"/>
                      <w:lang w:eastAsia="lt-LT"/>
                    </w:rPr>
                    <w:t>. Metodiniu centru gali tapti pareiškėjas, kurio pateiktos paraiškos vidutinis vertinimo balas yra ne mažesnis kaip 75.</w:t>
                  </w:r>
                </w:p>
              </w:sdtContent>
            </w:sdt>
            <w:sdt>
              <w:sdtPr>
                <w:alias w:val="13 p."/>
                <w:tag w:val="part_f6d7900de05e4a72b3d0f6620406e462"/>
                <w:lock w:val="sdtLocked"/>
                <w:richText/>
              </w:sdtPr>
              <w:sdtContent>
                <w:p>
                  <w:pPr>
                    <w:widowControl w:val="0"/>
                    <w:suppressAutoHyphens/>
                    <w:ind w:firstLine="567"/>
                    <w:jc w:val="both"/>
                    <w:rPr>
                      <w:color w:val="000000"/>
                      <w:szCs w:val="24"/>
                      <w:lang w:eastAsia="lt-LT"/>
                    </w:rPr>
                  </w:pPr>
                  <w:sdt>
                    <w:sdtPr>
                      <w:alias w:val="Numeris"/>
                      <w:tag w:val="nr_f6d7900de05e4a72b3d0f6620406e462"/>
                      <w:lock w:val="sdtLocked"/>
                      <w:richText/>
                    </w:sdtPr>
                    <w:sdtContent>
                      <w:r>
                        <w:rPr>
                          <w:color w:val="000000"/>
                          <w:szCs w:val="24"/>
                          <w:lang w:eastAsia="lt-LT"/>
                        </w:rPr>
                        <w:t>13</w:t>
                      </w:r>
                    </w:sdtContent>
                  </w:sdt>
                  <w:r>
                    <w:rPr>
                      <w:color w:val="000000"/>
                      <w:szCs w:val="24"/>
                      <w:lang w:eastAsia="lt-LT"/>
                    </w:rPr>
                    <w:t>. Paraiška yra vertinama pagal šiuos dalykinio vertinimo kriterijus:</w:t>
                  </w:r>
                </w:p>
                <w:sdt>
                  <w:sdtPr>
                    <w:alias w:val="13.1 p."/>
                    <w:tag w:val="part_3a525aa9d69e47cabb1a8a22bc5aa1ca"/>
                    <w:lock w:val="sdtLocked"/>
                    <w:richText/>
                  </w:sdtPr>
                  <w:sdtContent>
                    <w:p>
                      <w:pPr>
                        <w:widowControl w:val="0"/>
                        <w:suppressAutoHyphens/>
                        <w:ind w:firstLine="567"/>
                        <w:jc w:val="both"/>
                        <w:rPr>
                          <w:color w:val="000000"/>
                          <w:szCs w:val="24"/>
                          <w:lang w:eastAsia="lt-LT"/>
                        </w:rPr>
                      </w:pPr>
                      <w:sdt>
                        <w:sdtPr>
                          <w:alias w:val="Numeris"/>
                          <w:tag w:val="nr_3a525aa9d69e47cabb1a8a22bc5aa1ca"/>
                          <w:lock w:val="sdtLocked"/>
                          <w:richText/>
                        </w:sdtPr>
                        <w:sdtContent>
                          <w:r>
                            <w:rPr>
                              <w:color w:val="000000"/>
                              <w:szCs w:val="24"/>
                              <w:lang w:eastAsia="lt-LT"/>
                            </w:rPr>
                            <w:t>13.1</w:t>
                          </w:r>
                        </w:sdtContent>
                      </w:sdt>
                      <w:r>
                        <w:rPr>
                          <w:color w:val="000000"/>
                          <w:szCs w:val="24"/>
                          <w:lang w:eastAsia="lt-LT"/>
                        </w:rPr>
                        <w:t>. visą profesinės reabilitacijos programą (ciklą) sudarančių paslaugų, atitinkančių Reikalavimų profesinės reabilitacijos paslaugas teikiančioms įstaigoms aprašo, patvirtinto Lietuvos Respublikos socialinės apsaugos ir darbo ministro 2005 m. gegužės 31 d. įsakymu Nr. A1-159 (Žin. 2005, Nr.70-2543), nuostatas, teikimo patirtį:</w:t>
                      </w:r>
                    </w:p>
                    <w:sdt>
                      <w:sdtPr>
                        <w:alias w:val="13.1.1 p."/>
                        <w:tag w:val="part_aa50e86a4aed4f65b98b27013c001643"/>
                        <w:lock w:val="sdtLocked"/>
                        <w:richText/>
                      </w:sdtPr>
                      <w:sdtContent>
                        <w:p>
                          <w:pPr>
                            <w:widowControl w:val="0"/>
                            <w:suppressAutoHyphens/>
                            <w:ind w:firstLine="567"/>
                            <w:jc w:val="both"/>
                            <w:rPr>
                              <w:color w:val="000000"/>
                              <w:szCs w:val="24"/>
                              <w:lang w:eastAsia="lt-LT"/>
                            </w:rPr>
                          </w:pPr>
                          <w:sdt>
                            <w:sdtPr>
                              <w:alias w:val="Numeris"/>
                              <w:tag w:val="nr_aa50e86a4aed4f65b98b27013c001643"/>
                              <w:lock w:val="sdtLocked"/>
                              <w:richText/>
                            </w:sdtPr>
                            <w:sdtContent>
                              <w:r>
                                <w:rPr>
                                  <w:color w:val="000000"/>
                                  <w:szCs w:val="24"/>
                                  <w:lang w:eastAsia="lt-LT"/>
                                </w:rPr>
                                <w:t>13.1.1</w:t>
                              </w:r>
                            </w:sdtContent>
                          </w:sdt>
                          <w:r>
                            <w:rPr>
                              <w:color w:val="000000"/>
                              <w:szCs w:val="24"/>
                              <w:lang w:eastAsia="lt-LT"/>
                            </w:rPr>
                            <w:t>. asmenims, kurių darbingumo lygis sudaro 0–25 proc.;</w:t>
                          </w:r>
                        </w:p>
                      </w:sdtContent>
                    </w:sdt>
                    <w:sdt>
                      <w:sdtPr>
                        <w:alias w:val="13.1.2 p."/>
                        <w:tag w:val="part_bd37eca7171b423f94dddea9c8e99911"/>
                        <w:lock w:val="sdtLocked"/>
                        <w:richText/>
                      </w:sdtPr>
                      <w:sdtContent>
                        <w:p>
                          <w:pPr>
                            <w:widowControl w:val="0"/>
                            <w:suppressAutoHyphens/>
                            <w:ind w:firstLine="567"/>
                            <w:jc w:val="both"/>
                            <w:rPr>
                              <w:color w:val="000000"/>
                              <w:szCs w:val="24"/>
                              <w:lang w:eastAsia="lt-LT"/>
                            </w:rPr>
                          </w:pPr>
                          <w:sdt>
                            <w:sdtPr>
                              <w:alias w:val="Numeris"/>
                              <w:tag w:val="nr_bd37eca7171b423f94dddea9c8e99911"/>
                              <w:lock w:val="sdtLocked"/>
                              <w:richText/>
                            </w:sdtPr>
                            <w:sdtContent>
                              <w:r>
                                <w:rPr>
                                  <w:color w:val="000000"/>
                                  <w:szCs w:val="24"/>
                                  <w:lang w:eastAsia="lt-LT"/>
                                </w:rPr>
                                <w:t>13.1.2</w:t>
                              </w:r>
                            </w:sdtContent>
                          </w:sdt>
                          <w:r>
                            <w:rPr>
                              <w:color w:val="000000"/>
                              <w:szCs w:val="24"/>
                              <w:lang w:eastAsia="lt-LT"/>
                            </w:rPr>
                            <w:t>. asmenims, kurių darbingumo lygis sudaro 30–55 proc.;</w:t>
                          </w:r>
                        </w:p>
                      </w:sdtContent>
                    </w:sdt>
                  </w:sdtContent>
                </w:sdt>
                <w:sdt>
                  <w:sdtPr>
                    <w:alias w:val="13.2 p."/>
                    <w:tag w:val="part_a7b8508c01344a56a6d3ac4889d898d0"/>
                    <w:lock w:val="sdtLocked"/>
                    <w:richText/>
                  </w:sdtPr>
                  <w:sdtContent>
                    <w:p>
                      <w:pPr>
                        <w:widowControl w:val="0"/>
                        <w:suppressAutoHyphens/>
                        <w:ind w:firstLine="567"/>
                        <w:jc w:val="both"/>
                        <w:rPr>
                          <w:color w:val="000000"/>
                          <w:szCs w:val="24"/>
                          <w:lang w:eastAsia="lt-LT"/>
                        </w:rPr>
                      </w:pPr>
                      <w:sdt>
                        <w:sdtPr>
                          <w:alias w:val="Numeris"/>
                          <w:tag w:val="nr_a7b8508c01344a56a6d3ac4889d898d0"/>
                          <w:lock w:val="sdtLocked"/>
                          <w:richText/>
                        </w:sdtPr>
                        <w:sdtContent>
                          <w:r>
                            <w:rPr>
                              <w:color w:val="000000"/>
                              <w:szCs w:val="24"/>
                              <w:lang w:eastAsia="lt-LT"/>
                            </w:rPr>
                            <w:t>13.2</w:t>
                          </w:r>
                        </w:sdtContent>
                      </w:sdt>
                      <w:r>
                        <w:rPr>
                          <w:color w:val="000000"/>
                          <w:szCs w:val="24"/>
                          <w:lang w:eastAsia="lt-LT"/>
                        </w:rPr>
                        <w:t>. pasiektus rezultatus įdarbinant:</w:t>
                      </w:r>
                    </w:p>
                    <w:sdt>
                      <w:sdtPr>
                        <w:alias w:val="13.2.1 p."/>
                        <w:tag w:val="part_d4ebb925595942d98eade09c30b65cc3"/>
                        <w:lock w:val="sdtLocked"/>
                        <w:richText/>
                      </w:sdtPr>
                      <w:sdtContent>
                        <w:p>
                          <w:pPr>
                            <w:widowControl w:val="0"/>
                            <w:suppressAutoHyphens/>
                            <w:ind w:firstLine="567"/>
                            <w:jc w:val="both"/>
                            <w:rPr>
                              <w:color w:val="000000"/>
                              <w:szCs w:val="24"/>
                              <w:lang w:eastAsia="lt-LT"/>
                            </w:rPr>
                          </w:pPr>
                          <w:sdt>
                            <w:sdtPr>
                              <w:alias w:val="Numeris"/>
                              <w:tag w:val="nr_d4ebb925595942d98eade09c30b65cc3"/>
                              <w:lock w:val="sdtLocked"/>
                              <w:richText/>
                            </w:sdtPr>
                            <w:sdtContent>
                              <w:r>
                                <w:rPr>
                                  <w:color w:val="000000"/>
                                  <w:szCs w:val="24"/>
                                  <w:lang w:eastAsia="lt-LT"/>
                                </w:rPr>
                                <w:t>13.2.1</w:t>
                              </w:r>
                            </w:sdtContent>
                          </w:sdt>
                          <w:r>
                            <w:rPr>
                              <w:color w:val="000000"/>
                              <w:szCs w:val="24"/>
                              <w:lang w:eastAsia="lt-LT"/>
                            </w:rPr>
                            <w:t>. asmenis, kurių darbingumo lygis sudaro 0–25 proc.;</w:t>
                          </w:r>
                        </w:p>
                      </w:sdtContent>
                    </w:sdt>
                    <w:sdt>
                      <w:sdtPr>
                        <w:alias w:val="13.2.2 p."/>
                        <w:tag w:val="part_8cc9ae447d96417a8a6ffdfc546af50b"/>
                        <w:lock w:val="sdtLocked"/>
                        <w:richText/>
                      </w:sdtPr>
                      <w:sdtContent>
                        <w:p>
                          <w:pPr>
                            <w:widowControl w:val="0"/>
                            <w:suppressAutoHyphens/>
                            <w:ind w:firstLine="567"/>
                            <w:jc w:val="both"/>
                            <w:rPr>
                              <w:color w:val="000000"/>
                              <w:szCs w:val="24"/>
                              <w:lang w:eastAsia="lt-LT"/>
                            </w:rPr>
                          </w:pPr>
                          <w:sdt>
                            <w:sdtPr>
                              <w:alias w:val="Numeris"/>
                              <w:tag w:val="nr_8cc9ae447d96417a8a6ffdfc546af50b"/>
                              <w:lock w:val="sdtLocked"/>
                              <w:richText/>
                            </w:sdtPr>
                            <w:sdtContent>
                              <w:r>
                                <w:rPr>
                                  <w:color w:val="000000"/>
                                  <w:szCs w:val="24"/>
                                  <w:lang w:eastAsia="lt-LT"/>
                                </w:rPr>
                                <w:t>13.2.2</w:t>
                              </w:r>
                            </w:sdtContent>
                          </w:sdt>
                          <w:r>
                            <w:rPr>
                              <w:color w:val="000000"/>
                              <w:szCs w:val="24"/>
                              <w:lang w:eastAsia="lt-LT"/>
                            </w:rPr>
                            <w:t>. asmenis, kurių darbingumo lygis sudaro 30–55 proc.;</w:t>
                          </w:r>
                        </w:p>
                      </w:sdtContent>
                    </w:sdt>
                  </w:sdtContent>
                </w:sdt>
                <w:sdt>
                  <w:sdtPr>
                    <w:alias w:val="13.3 p."/>
                    <w:tag w:val="part_0face329ad4b4268b2a12894bba77af9"/>
                    <w:lock w:val="sdtLocked"/>
                    <w:richText/>
                  </w:sdtPr>
                  <w:sdtContent>
                    <w:p>
                      <w:pPr>
                        <w:widowControl w:val="0"/>
                        <w:suppressAutoHyphens/>
                        <w:ind w:firstLine="567"/>
                        <w:jc w:val="both"/>
                        <w:rPr>
                          <w:color w:val="000000"/>
                          <w:szCs w:val="24"/>
                          <w:lang w:eastAsia="lt-LT"/>
                        </w:rPr>
                      </w:pPr>
                      <w:sdt>
                        <w:sdtPr>
                          <w:alias w:val="Numeris"/>
                          <w:tag w:val="nr_0face329ad4b4268b2a12894bba77af9"/>
                          <w:lock w:val="sdtLocked"/>
                          <w:richText/>
                        </w:sdtPr>
                        <w:sdtContent>
                          <w:r>
                            <w:rPr>
                              <w:color w:val="000000"/>
                              <w:szCs w:val="24"/>
                              <w:lang w:eastAsia="lt-LT"/>
                            </w:rPr>
                            <w:t>13.3</w:t>
                          </w:r>
                        </w:sdtContent>
                      </w:sdt>
                      <w:r>
                        <w:rPr>
                          <w:color w:val="000000"/>
                          <w:szCs w:val="24"/>
                          <w:lang w:eastAsia="lt-LT"/>
                        </w:rPr>
                        <w:t>. taikomus profesinių gebėjimų vertinimo metodus ir metodikas:</w:t>
                      </w:r>
                    </w:p>
                    <w:sdt>
                      <w:sdtPr>
                        <w:alias w:val="13.3.1 p."/>
                        <w:tag w:val="part_ff8299007ee64816924489480b06c589"/>
                        <w:lock w:val="sdtLocked"/>
                        <w:richText/>
                      </w:sdtPr>
                      <w:sdtContent>
                        <w:p>
                          <w:pPr>
                            <w:widowControl w:val="0"/>
                            <w:suppressAutoHyphens/>
                            <w:ind w:firstLine="567"/>
                            <w:jc w:val="both"/>
                            <w:rPr>
                              <w:color w:val="000000"/>
                              <w:szCs w:val="24"/>
                              <w:lang w:eastAsia="lt-LT"/>
                            </w:rPr>
                          </w:pPr>
                          <w:sdt>
                            <w:sdtPr>
                              <w:alias w:val="Numeris"/>
                              <w:tag w:val="nr_ff8299007ee64816924489480b06c589"/>
                              <w:lock w:val="sdtLocked"/>
                              <w:richText/>
                            </w:sdtPr>
                            <w:sdtContent>
                              <w:r>
                                <w:rPr>
                                  <w:color w:val="000000"/>
                                  <w:szCs w:val="24"/>
                                  <w:lang w:eastAsia="lt-LT"/>
                                </w:rPr>
                                <w:t>13.3.1</w:t>
                              </w:r>
                            </w:sdtContent>
                          </w:sdt>
                          <w:r>
                            <w:rPr>
                              <w:color w:val="000000"/>
                              <w:szCs w:val="24"/>
                              <w:lang w:eastAsia="lt-LT"/>
                            </w:rPr>
                            <w:t>. funkcinio pajėgumo;</w:t>
                          </w:r>
                        </w:p>
                      </w:sdtContent>
                    </w:sdt>
                    <w:sdt>
                      <w:sdtPr>
                        <w:alias w:val="13.3.2 p."/>
                        <w:tag w:val="part_d6546c02e36845eaabfdb63e5e3075cc"/>
                        <w:lock w:val="sdtLocked"/>
                        <w:richText/>
                      </w:sdtPr>
                      <w:sdtContent>
                        <w:p>
                          <w:pPr>
                            <w:widowControl w:val="0"/>
                            <w:suppressAutoHyphens/>
                            <w:ind w:firstLine="567"/>
                            <w:jc w:val="both"/>
                            <w:rPr>
                              <w:color w:val="000000"/>
                              <w:szCs w:val="24"/>
                              <w:lang w:eastAsia="lt-LT"/>
                            </w:rPr>
                          </w:pPr>
                          <w:sdt>
                            <w:sdtPr>
                              <w:alias w:val="Numeris"/>
                              <w:tag w:val="nr_d6546c02e36845eaabfdb63e5e3075cc"/>
                              <w:lock w:val="sdtLocked"/>
                              <w:richText/>
                            </w:sdtPr>
                            <w:sdtContent>
                              <w:r>
                                <w:rPr>
                                  <w:color w:val="000000"/>
                                  <w:szCs w:val="24"/>
                                  <w:lang w:eastAsia="lt-LT"/>
                                </w:rPr>
                                <w:t>13.3.2</w:t>
                              </w:r>
                            </w:sdtContent>
                          </w:sdt>
                          <w:r>
                            <w:rPr>
                              <w:color w:val="000000"/>
                              <w:szCs w:val="24"/>
                              <w:lang w:eastAsia="lt-LT"/>
                            </w:rPr>
                            <w:t>. psichosocialinių profesinių savybių;</w:t>
                          </w:r>
                        </w:p>
                      </w:sdtContent>
                    </w:sdt>
                  </w:sdtContent>
                </w:sdt>
                <w:sdt>
                  <w:sdtPr>
                    <w:alias w:val="13.4 p."/>
                    <w:tag w:val="part_86ffc7b2fc574ae7980bce764ca3487e"/>
                    <w:lock w:val="sdtLocked"/>
                    <w:richText/>
                  </w:sdtPr>
                  <w:sdtContent>
                    <w:p>
                      <w:pPr>
                        <w:widowControl w:val="0"/>
                        <w:suppressAutoHyphens/>
                        <w:ind w:firstLine="567"/>
                        <w:jc w:val="both"/>
                        <w:rPr>
                          <w:color w:val="000000"/>
                          <w:szCs w:val="24"/>
                          <w:lang w:eastAsia="lt-LT"/>
                        </w:rPr>
                      </w:pPr>
                      <w:sdt>
                        <w:sdtPr>
                          <w:alias w:val="Numeris"/>
                          <w:tag w:val="nr_86ffc7b2fc574ae7980bce764ca3487e"/>
                          <w:lock w:val="sdtLocked"/>
                          <w:richText/>
                        </w:sdtPr>
                        <w:sdtContent>
                          <w:r>
                            <w:rPr>
                              <w:color w:val="000000"/>
                              <w:szCs w:val="24"/>
                              <w:lang w:eastAsia="lt-LT"/>
                            </w:rPr>
                            <w:t>13.4</w:t>
                          </w:r>
                        </w:sdtContent>
                      </w:sdt>
                      <w:r>
                        <w:rPr>
                          <w:color w:val="000000"/>
                          <w:szCs w:val="24"/>
                          <w:lang w:eastAsia="lt-LT"/>
                        </w:rPr>
                        <w:t>. taikomus profesinių gebėjimų atkūrimo metodus ir metodikas:</w:t>
                      </w:r>
                    </w:p>
                    <w:sdt>
                      <w:sdtPr>
                        <w:alias w:val="13.4.1 p."/>
                        <w:tag w:val="part_d3e591619fa84ceda672fef2fc5e34ac"/>
                        <w:lock w:val="sdtLocked"/>
                        <w:richText/>
                      </w:sdtPr>
                      <w:sdtContent>
                        <w:p>
                          <w:pPr>
                            <w:widowControl w:val="0"/>
                            <w:suppressAutoHyphens/>
                            <w:ind w:firstLine="567"/>
                            <w:jc w:val="both"/>
                            <w:rPr>
                              <w:color w:val="000000"/>
                              <w:szCs w:val="24"/>
                              <w:lang w:eastAsia="lt-LT"/>
                            </w:rPr>
                          </w:pPr>
                          <w:sdt>
                            <w:sdtPr>
                              <w:alias w:val="Numeris"/>
                              <w:tag w:val="nr_d3e591619fa84ceda672fef2fc5e34ac"/>
                              <w:lock w:val="sdtLocked"/>
                              <w:richText/>
                            </w:sdtPr>
                            <w:sdtContent>
                              <w:r>
                                <w:rPr>
                                  <w:color w:val="000000"/>
                                  <w:szCs w:val="24"/>
                                  <w:lang w:eastAsia="lt-LT"/>
                                </w:rPr>
                                <w:t>13.4.1</w:t>
                              </w:r>
                            </w:sdtContent>
                          </w:sdt>
                          <w:r>
                            <w:rPr>
                              <w:color w:val="000000"/>
                              <w:szCs w:val="24"/>
                              <w:lang w:eastAsia="lt-LT"/>
                            </w:rPr>
                            <w:t>. funkcinio pajėgumo;</w:t>
                          </w:r>
                        </w:p>
                      </w:sdtContent>
                    </w:sdt>
                    <w:sdt>
                      <w:sdtPr>
                        <w:alias w:val="13.4.2 p."/>
                        <w:tag w:val="part_ea0e4d393191458c916416d5a6271e93"/>
                        <w:lock w:val="sdtLocked"/>
                        <w:richText/>
                      </w:sdtPr>
                      <w:sdtContent>
                        <w:p>
                          <w:pPr>
                            <w:widowControl w:val="0"/>
                            <w:suppressAutoHyphens/>
                            <w:ind w:firstLine="567"/>
                            <w:jc w:val="both"/>
                            <w:rPr>
                              <w:color w:val="000000"/>
                              <w:szCs w:val="24"/>
                              <w:lang w:eastAsia="lt-LT"/>
                            </w:rPr>
                          </w:pPr>
                          <w:sdt>
                            <w:sdtPr>
                              <w:alias w:val="Numeris"/>
                              <w:tag w:val="nr_ea0e4d393191458c916416d5a6271e93"/>
                              <w:lock w:val="sdtLocked"/>
                              <w:richText/>
                            </w:sdtPr>
                            <w:sdtContent>
                              <w:r>
                                <w:rPr>
                                  <w:color w:val="000000"/>
                                  <w:szCs w:val="24"/>
                                  <w:lang w:eastAsia="lt-LT"/>
                                </w:rPr>
                                <w:t>13.4.2</w:t>
                              </w:r>
                            </w:sdtContent>
                          </w:sdt>
                          <w:r>
                            <w:rPr>
                              <w:color w:val="000000"/>
                              <w:szCs w:val="24"/>
                              <w:lang w:eastAsia="lt-LT"/>
                            </w:rPr>
                            <w:t>. psichosocialinių profesinių savybių;</w:t>
                          </w:r>
                        </w:p>
                      </w:sdtContent>
                    </w:sdt>
                  </w:sdtContent>
                </w:sdt>
                <w:sdt>
                  <w:sdtPr>
                    <w:alias w:val="13.5 p."/>
                    <w:tag w:val="part_499eaa7dbfe34d64901ec9ad0dfc9463"/>
                    <w:lock w:val="sdtLocked"/>
                    <w:richText/>
                  </w:sdtPr>
                  <w:sdtContent>
                    <w:p>
                      <w:pPr>
                        <w:widowControl w:val="0"/>
                        <w:suppressAutoHyphens/>
                        <w:ind w:firstLine="567"/>
                        <w:jc w:val="both"/>
                        <w:rPr>
                          <w:color w:val="000000"/>
                          <w:szCs w:val="24"/>
                          <w:lang w:eastAsia="lt-LT"/>
                        </w:rPr>
                      </w:pPr>
                      <w:sdt>
                        <w:sdtPr>
                          <w:alias w:val="Numeris"/>
                          <w:tag w:val="nr_499eaa7dbfe34d64901ec9ad0dfc9463"/>
                          <w:lock w:val="sdtLocked"/>
                          <w:richText/>
                        </w:sdtPr>
                        <w:sdtContent>
                          <w:r>
                            <w:rPr>
                              <w:color w:val="000000"/>
                              <w:szCs w:val="24"/>
                              <w:lang w:eastAsia="lt-LT"/>
                            </w:rPr>
                            <w:t>13.5</w:t>
                          </w:r>
                        </w:sdtContent>
                      </w:sdt>
                      <w:r>
                        <w:rPr>
                          <w:color w:val="000000"/>
                          <w:szCs w:val="24"/>
                          <w:lang w:eastAsia="lt-LT"/>
                        </w:rPr>
                        <w:t>. parengtas ir įdiegtas visą profesinės reabilitacijos paslaugų ciklą atitinkančias profesinės reabilitacijos metodikas;</w:t>
                      </w:r>
                    </w:p>
                  </w:sdtContent>
                </w:sdt>
                <w:sdt>
                  <w:sdtPr>
                    <w:alias w:val="13.6 p."/>
                    <w:tag w:val="part_29d9b6e594d3424e923d2cdccfe3b53a"/>
                    <w:lock w:val="sdtLocked"/>
                    <w:richText/>
                  </w:sdtPr>
                  <w:sdtContent>
                    <w:p>
                      <w:pPr>
                        <w:widowControl w:val="0"/>
                        <w:suppressAutoHyphens/>
                        <w:ind w:firstLine="567"/>
                        <w:jc w:val="both"/>
                        <w:rPr>
                          <w:color w:val="000000"/>
                          <w:szCs w:val="24"/>
                          <w:lang w:eastAsia="lt-LT"/>
                        </w:rPr>
                      </w:pPr>
                      <w:sdt>
                        <w:sdtPr>
                          <w:alias w:val="Numeris"/>
                          <w:tag w:val="nr_29d9b6e594d3424e923d2cdccfe3b53a"/>
                          <w:lock w:val="sdtLocked"/>
                          <w:richText/>
                        </w:sdtPr>
                        <w:sdtContent>
                          <w:r>
                            <w:rPr>
                              <w:color w:val="000000"/>
                              <w:szCs w:val="24"/>
                              <w:lang w:eastAsia="lt-LT"/>
                            </w:rPr>
                            <w:t>13.6</w:t>
                          </w:r>
                        </w:sdtContent>
                      </w:sdt>
                      <w:r>
                        <w:rPr>
                          <w:color w:val="000000"/>
                          <w:szCs w:val="24"/>
                          <w:lang w:eastAsia="lt-LT"/>
                        </w:rPr>
                        <w:t>. įdiegtas profesinės reabilitacijos paslaugų teikimo neįgaliesiems naujoves (metodikas, metodus, programas) ir jų svarbą šalies mastu;</w:t>
                      </w:r>
                    </w:p>
                  </w:sdtContent>
                </w:sdt>
                <w:sdt>
                  <w:sdtPr>
                    <w:alias w:val="13.7 p."/>
                    <w:tag w:val="part_a820953048434f08a445499d6b287422"/>
                    <w:lock w:val="sdtLocked"/>
                    <w:richText/>
                  </w:sdtPr>
                  <w:sdtContent>
                    <w:p>
                      <w:pPr>
                        <w:widowControl w:val="0"/>
                        <w:suppressAutoHyphens/>
                        <w:ind w:firstLine="567"/>
                        <w:jc w:val="both"/>
                        <w:rPr>
                          <w:color w:val="000000"/>
                          <w:szCs w:val="24"/>
                          <w:lang w:eastAsia="lt-LT"/>
                        </w:rPr>
                      </w:pPr>
                      <w:sdt>
                        <w:sdtPr>
                          <w:alias w:val="Numeris"/>
                          <w:tag w:val="nr_a820953048434f08a445499d6b287422"/>
                          <w:lock w:val="sdtLocked"/>
                          <w:richText/>
                        </w:sdtPr>
                        <w:sdtContent>
                          <w:r>
                            <w:rPr>
                              <w:color w:val="000000"/>
                              <w:szCs w:val="24"/>
                              <w:lang w:eastAsia="lt-LT"/>
                            </w:rPr>
                            <w:t>13.7</w:t>
                          </w:r>
                        </w:sdtContent>
                      </w:sdt>
                      <w:r>
                        <w:rPr>
                          <w:color w:val="000000"/>
                          <w:szCs w:val="24"/>
                          <w:lang w:eastAsia="lt-LT"/>
                        </w:rPr>
                        <w:t>. profesinės reabilitacijos programą (ciklą) sudarančias paslaugas teikiančių specialistų profesinę kompetenciją, kvalifikaciją ir profesinės reabilitacijos paslaugų teikimo neįgaliesiems bei metodikų kūrimo ir taikymo patirtį;</w:t>
                      </w:r>
                    </w:p>
                  </w:sdtContent>
                </w:sdt>
                <w:sdt>
                  <w:sdtPr>
                    <w:alias w:val="13.8 p."/>
                    <w:tag w:val="part_ea2848f54ec942279b748c4ff433be40"/>
                    <w:lock w:val="sdtLocked"/>
                    <w:richText/>
                  </w:sdtPr>
                  <w:sdtContent>
                    <w:p>
                      <w:pPr>
                        <w:widowControl w:val="0"/>
                        <w:suppressAutoHyphens/>
                        <w:ind w:firstLine="567"/>
                        <w:jc w:val="both"/>
                        <w:rPr>
                          <w:color w:val="000000"/>
                          <w:szCs w:val="24"/>
                          <w:lang w:eastAsia="lt-LT"/>
                        </w:rPr>
                      </w:pPr>
                      <w:sdt>
                        <w:sdtPr>
                          <w:alias w:val="Numeris"/>
                          <w:tag w:val="nr_ea2848f54ec942279b748c4ff433be40"/>
                          <w:lock w:val="sdtLocked"/>
                          <w:richText/>
                        </w:sdtPr>
                        <w:sdtContent>
                          <w:r>
                            <w:rPr>
                              <w:color w:val="000000"/>
                              <w:szCs w:val="24"/>
                              <w:lang w:eastAsia="lt-LT"/>
                            </w:rPr>
                            <w:t>13.8</w:t>
                          </w:r>
                        </w:sdtContent>
                      </w:sdt>
                      <w:r>
                        <w:rPr>
                          <w:color w:val="000000"/>
                          <w:szCs w:val="24"/>
                          <w:lang w:eastAsia="lt-LT"/>
                        </w:rPr>
                        <w:t>. teikiamų paslaugų kokybę;</w:t>
                      </w:r>
                    </w:p>
                  </w:sdtContent>
                </w:sdt>
                <w:sdt>
                  <w:sdtPr>
                    <w:alias w:val="13.9 p."/>
                    <w:tag w:val="part_f0119f95f9124a158dae99ef58cf8064"/>
                    <w:lock w:val="sdtLocked"/>
                    <w:richText/>
                  </w:sdtPr>
                  <w:sdtContent>
                    <w:p>
                      <w:pPr>
                        <w:widowControl w:val="0"/>
                        <w:suppressAutoHyphens/>
                        <w:ind w:firstLine="567"/>
                        <w:jc w:val="both"/>
                        <w:rPr>
                          <w:color w:val="000000"/>
                          <w:szCs w:val="24"/>
                          <w:lang w:eastAsia="lt-LT"/>
                        </w:rPr>
                      </w:pPr>
                      <w:sdt>
                        <w:sdtPr>
                          <w:alias w:val="Numeris"/>
                          <w:tag w:val="nr_f0119f95f9124a158dae99ef58cf8064"/>
                          <w:lock w:val="sdtLocked"/>
                          <w:richText/>
                        </w:sdtPr>
                        <w:sdtContent>
                          <w:r>
                            <w:rPr>
                              <w:color w:val="000000"/>
                              <w:szCs w:val="24"/>
                              <w:lang w:eastAsia="lt-LT"/>
                            </w:rPr>
                            <w:t>13.9</w:t>
                          </w:r>
                        </w:sdtContent>
                      </w:sdt>
                      <w:r>
                        <w:rPr>
                          <w:color w:val="000000"/>
                          <w:szCs w:val="24"/>
                          <w:lang w:eastAsia="lt-LT"/>
                        </w:rPr>
                        <w:t>. bendradarbiavimą su specialistus rengiančiomis mokymo įstaigomis;</w:t>
                      </w:r>
                    </w:p>
                  </w:sdtContent>
                </w:sdt>
                <w:sdt>
                  <w:sdtPr>
                    <w:alias w:val="13.10 p."/>
                    <w:tag w:val="part_84352830ceb54f409d5e785dd5561db2"/>
                    <w:lock w:val="sdtLocked"/>
                    <w:richText/>
                  </w:sdtPr>
                  <w:sdtContent>
                    <w:p>
                      <w:pPr>
                        <w:widowControl w:val="0"/>
                        <w:suppressAutoHyphens/>
                        <w:ind w:firstLine="567"/>
                        <w:jc w:val="both"/>
                        <w:rPr>
                          <w:color w:val="000000"/>
                          <w:szCs w:val="24"/>
                          <w:lang w:eastAsia="lt-LT"/>
                        </w:rPr>
                      </w:pPr>
                      <w:sdt>
                        <w:sdtPr>
                          <w:alias w:val="Numeris"/>
                          <w:tag w:val="nr_84352830ceb54f409d5e785dd5561db2"/>
                          <w:lock w:val="sdtLocked"/>
                          <w:richText/>
                        </w:sdtPr>
                        <w:sdtContent>
                          <w:r>
                            <w:rPr>
                              <w:color w:val="000000"/>
                              <w:szCs w:val="24"/>
                              <w:lang w:eastAsia="lt-LT"/>
                            </w:rPr>
                            <w:t>13.10</w:t>
                          </w:r>
                        </w:sdtContent>
                      </w:sdt>
                      <w:r>
                        <w:rPr>
                          <w:color w:val="000000"/>
                          <w:szCs w:val="24"/>
                          <w:lang w:eastAsia="lt-LT"/>
                        </w:rPr>
                        <w:t>. metodinės pagalbos teikimo kitoms profesinės reabilitacijos paslaugas neįgaliesiems teikiančioms įstaigoms, specialistams bei jų profesinės kvalifikacijos tobulinimo patirtį;</w:t>
                      </w:r>
                    </w:p>
                  </w:sdtContent>
                </w:sdt>
                <w:sdt>
                  <w:sdtPr>
                    <w:alias w:val="13.11 p."/>
                    <w:tag w:val="part_c1ba0d77439d454e9098ed2c97e72383"/>
                    <w:lock w:val="sdtLocked"/>
                    <w:richText/>
                  </w:sdtPr>
                  <w:sdtContent>
                    <w:p>
                      <w:pPr>
                        <w:widowControl w:val="0"/>
                        <w:suppressAutoHyphens/>
                        <w:ind w:firstLine="567"/>
                        <w:jc w:val="both"/>
                        <w:rPr>
                          <w:color w:val="000000"/>
                          <w:szCs w:val="24"/>
                          <w:lang w:eastAsia="lt-LT"/>
                        </w:rPr>
                      </w:pPr>
                      <w:sdt>
                        <w:sdtPr>
                          <w:alias w:val="Numeris"/>
                          <w:tag w:val="nr_c1ba0d77439d454e9098ed2c97e72383"/>
                          <w:lock w:val="sdtLocked"/>
                          <w:richText/>
                        </w:sdtPr>
                        <w:sdtContent>
                          <w:r>
                            <w:rPr>
                              <w:color w:val="000000"/>
                              <w:szCs w:val="24"/>
                              <w:lang w:eastAsia="lt-LT"/>
                            </w:rPr>
                            <w:t>13.11</w:t>
                          </w:r>
                        </w:sdtContent>
                      </w:sdt>
                      <w:r>
                        <w:rPr>
                          <w:color w:val="000000"/>
                          <w:szCs w:val="24"/>
                          <w:lang w:eastAsia="lt-LT"/>
                        </w:rPr>
                        <w:t>. žmogiškuosius išteklius ir materialinę bazę profesinės reabilitacijos metodinio centro veiklai vykdyti;</w:t>
                      </w:r>
                    </w:p>
                  </w:sdtContent>
                </w:sdt>
                <w:sdt>
                  <w:sdtPr>
                    <w:alias w:val="13.12 p."/>
                    <w:tag w:val="part_f0bca6da664b41bf985c959c06bea364"/>
                    <w:lock w:val="sdtLocked"/>
                    <w:richText/>
                  </w:sdtPr>
                  <w:sdtContent>
                    <w:p>
                      <w:pPr>
                        <w:widowControl w:val="0"/>
                        <w:suppressAutoHyphens/>
                        <w:ind w:firstLine="567"/>
                        <w:jc w:val="both"/>
                        <w:rPr>
                          <w:color w:val="000000"/>
                          <w:szCs w:val="24"/>
                          <w:lang w:eastAsia="lt-LT"/>
                        </w:rPr>
                      </w:pPr>
                      <w:sdt>
                        <w:sdtPr>
                          <w:alias w:val="Numeris"/>
                          <w:tag w:val="nr_f0bca6da664b41bf985c959c06bea364"/>
                          <w:lock w:val="sdtLocked"/>
                          <w:richText/>
                        </w:sdtPr>
                        <w:sdtContent>
                          <w:r>
                            <w:rPr>
                              <w:color w:val="000000"/>
                              <w:szCs w:val="24"/>
                              <w:lang w:eastAsia="lt-LT"/>
                            </w:rPr>
                            <w:t>13.12</w:t>
                          </w:r>
                        </w:sdtContent>
                      </w:sdt>
                      <w:r>
                        <w:rPr>
                          <w:color w:val="000000"/>
                          <w:szCs w:val="24"/>
                          <w:lang w:eastAsia="lt-LT"/>
                        </w:rPr>
                        <w:t>. motyvaciją tapti metodiniu centru;</w:t>
                      </w:r>
                    </w:p>
                  </w:sdtContent>
                </w:sdt>
                <w:sdt>
                  <w:sdtPr>
                    <w:alias w:val="13.13 p."/>
                    <w:tag w:val="part_97cc4882054e4915b894ec9d7d8940f4"/>
                    <w:lock w:val="sdtLocked"/>
                    <w:richText/>
                  </w:sdtPr>
                  <w:sdtContent>
                    <w:p>
                      <w:pPr>
                        <w:widowControl w:val="0"/>
                        <w:suppressAutoHyphens/>
                        <w:ind w:firstLine="567"/>
                        <w:jc w:val="both"/>
                        <w:rPr>
                          <w:color w:val="000000"/>
                          <w:szCs w:val="24"/>
                          <w:lang w:eastAsia="lt-LT"/>
                        </w:rPr>
                      </w:pPr>
                      <w:sdt>
                        <w:sdtPr>
                          <w:alias w:val="Numeris"/>
                          <w:tag w:val="nr_97cc4882054e4915b894ec9d7d8940f4"/>
                          <w:lock w:val="sdtLocked"/>
                          <w:richText/>
                        </w:sdtPr>
                        <w:sdtContent>
                          <w:r>
                            <w:rPr>
                              <w:color w:val="000000"/>
                              <w:szCs w:val="24"/>
                              <w:lang w:eastAsia="lt-LT"/>
                            </w:rPr>
                            <w:t>13.13</w:t>
                          </w:r>
                        </w:sdtContent>
                      </w:sdt>
                      <w:r>
                        <w:rPr>
                          <w:color w:val="000000"/>
                          <w:szCs w:val="24"/>
                          <w:lang w:eastAsia="lt-LT"/>
                        </w:rPr>
                        <w:t>. paraiškos parengimo kokybę;</w:t>
                      </w:r>
                    </w:p>
                  </w:sdtContent>
                </w:sdt>
                <w:sdt>
                  <w:sdtPr>
                    <w:alias w:val="13.14 p."/>
                    <w:tag w:val="part_22bd00cf5a984a1fbb07a368d21a55dc"/>
                    <w:lock w:val="sdtLocked"/>
                    <w:richText/>
                  </w:sdtPr>
                  <w:sdtContent>
                    <w:p>
                      <w:pPr>
                        <w:widowControl w:val="0"/>
                        <w:suppressAutoHyphens/>
                        <w:ind w:firstLine="567"/>
                        <w:jc w:val="both"/>
                        <w:rPr>
                          <w:color w:val="000000"/>
                          <w:szCs w:val="24"/>
                          <w:lang w:eastAsia="lt-LT"/>
                        </w:rPr>
                      </w:pPr>
                      <w:sdt>
                        <w:sdtPr>
                          <w:alias w:val="Numeris"/>
                          <w:tag w:val="nr_22bd00cf5a984a1fbb07a368d21a55dc"/>
                          <w:lock w:val="sdtLocked"/>
                          <w:richText/>
                        </w:sdtPr>
                        <w:sdtContent>
                          <w:r>
                            <w:rPr>
                              <w:color w:val="000000"/>
                              <w:szCs w:val="24"/>
                              <w:lang w:eastAsia="lt-LT"/>
                            </w:rPr>
                            <w:t>13.14</w:t>
                          </w:r>
                        </w:sdtContent>
                      </w:sdt>
                      <w:r>
                        <w:rPr>
                          <w:color w:val="000000"/>
                          <w:szCs w:val="24"/>
                          <w:lang w:eastAsia="lt-LT"/>
                        </w:rPr>
                        <w:t>. pateiktos veiklos programos parengimo kokybę, jos efektyvumą, užtikrinant profesinės reabilitacijos paslaugų teikimo neįgaliesiems sistemos tobulinimą ir profesinės reabilitacijos paslaugų teikimo neįgaliesiems kokybės šalies mastu gerinimą.</w:t>
                      </w:r>
                    </w:p>
                  </w:sdtContent>
                </w:sdt>
              </w:sdtContent>
            </w:sdt>
            <w:sdt>
              <w:sdtPr>
                <w:alias w:val="14 p."/>
                <w:tag w:val="part_cbdf7912d6ee4d55911e7c341bb0b51b"/>
                <w:lock w:val="sdtLocked"/>
                <w:richText/>
              </w:sdtPr>
              <w:sdtContent>
                <w:p>
                  <w:pPr>
                    <w:widowControl w:val="0"/>
                    <w:suppressAutoHyphens/>
                    <w:ind w:firstLine="567"/>
                    <w:jc w:val="both"/>
                    <w:rPr>
                      <w:color w:val="000000"/>
                      <w:szCs w:val="24"/>
                      <w:lang w:eastAsia="lt-LT"/>
                    </w:rPr>
                  </w:pPr>
                  <w:sdt>
                    <w:sdtPr>
                      <w:alias w:val="Numeris"/>
                      <w:tag w:val="nr_cbdf7912d6ee4d55911e7c341bb0b51b"/>
                      <w:lock w:val="sdtLocked"/>
                      <w:richText/>
                    </w:sdtPr>
                    <w:sdtContent>
                      <w:r>
                        <w:rPr>
                          <w:color w:val="000000"/>
                          <w:szCs w:val="24"/>
                          <w:lang w:eastAsia="lt-LT"/>
                        </w:rPr>
                        <w:t>14</w:t>
                      </w:r>
                    </w:sdtContent>
                  </w:sdt>
                  <w:r>
                    <w:rPr>
                      <w:color w:val="000000"/>
                      <w:szCs w:val="24"/>
                      <w:lang w:eastAsia="lt-LT"/>
                    </w:rPr>
                    <w:t>. Komisija, išvedusi kiekvienos paraiškos vertinimo balų vidurkį, atrenka pareiškėjus, kuriems rekomenduojama suteikti metodinio centro statusą. Komisijos išvados yra protokoluojamos. Komisijos išvada teikiama Neįgaliųjų reikalų departamento direktoriui.</w:t>
                  </w:r>
                </w:p>
              </w:sdtContent>
            </w:sdt>
            <w:sdt>
              <w:sdtPr>
                <w:alias w:val="15 p."/>
                <w:tag w:val="part_5017943d408d41949a20c9ff5a165c45"/>
                <w:lock w:val="sdtLocked"/>
                <w:richText/>
              </w:sdtPr>
              <w:sdtContent>
                <w:p>
                  <w:pPr>
                    <w:widowControl w:val="0"/>
                    <w:suppressAutoHyphens/>
                    <w:ind w:firstLine="567"/>
                    <w:jc w:val="both"/>
                    <w:rPr>
                      <w:color w:val="000000"/>
                      <w:szCs w:val="24"/>
                      <w:lang w:eastAsia="lt-LT"/>
                    </w:rPr>
                  </w:pPr>
                  <w:sdt>
                    <w:sdtPr>
                      <w:alias w:val="Numeris"/>
                      <w:tag w:val="nr_5017943d408d41949a20c9ff5a165c45"/>
                      <w:lock w:val="sdtLocked"/>
                      <w:richText/>
                    </w:sdtPr>
                    <w:sdtContent>
                      <w:r>
                        <w:rPr>
                          <w:color w:val="000000"/>
                          <w:szCs w:val="24"/>
                          <w:lang w:eastAsia="lt-LT"/>
                        </w:rPr>
                        <w:t>15</w:t>
                      </w:r>
                    </w:sdtContent>
                  </w:sdt>
                  <w:r>
                    <w:rPr>
                      <w:color w:val="000000"/>
                      <w:szCs w:val="24"/>
                      <w:lang w:eastAsia="lt-LT"/>
                    </w:rPr>
                    <w:t>. Komisijos nariai turi teisę apsilankyti konkurse dalyvaujančiose profesinės reabilitacijos paslaugas teikiančiose įstaigose ir susipažinti su jų veikla, turimais žmogiškaisiais ištekliais, materialine baze, naudojamomis metodikomis ir metodais bei jų taikymu teikiant profesinės reabilitacijos paslaugas.</w:t>
                  </w:r>
                </w:p>
              </w:sdtContent>
            </w:sdt>
            <w:sdt>
              <w:sdtPr>
                <w:alias w:val="16 p."/>
                <w:tag w:val="part_111d154e83644ad38822de2d59ffcd76"/>
                <w:lock w:val="sdtLocked"/>
                <w:richText/>
              </w:sdtPr>
              <w:sdtContent>
                <w:p>
                  <w:pPr>
                    <w:widowControl w:val="0"/>
                    <w:suppressAutoHyphens/>
                    <w:ind w:firstLine="567"/>
                    <w:jc w:val="both"/>
                    <w:rPr>
                      <w:color w:val="000000"/>
                      <w:szCs w:val="24"/>
                      <w:lang w:eastAsia="lt-LT"/>
                    </w:rPr>
                  </w:pPr>
                  <w:sdt>
                    <w:sdtPr>
                      <w:alias w:val="Numeris"/>
                      <w:tag w:val="nr_111d154e83644ad38822de2d59ffcd76"/>
                      <w:lock w:val="sdtLocked"/>
                      <w:richText/>
                    </w:sdtPr>
                    <w:sdtContent>
                      <w:r>
                        <w:rPr>
                          <w:color w:val="000000"/>
                          <w:szCs w:val="24"/>
                          <w:lang w:eastAsia="lt-LT"/>
                        </w:rPr>
                        <w:t>16</w:t>
                      </w:r>
                    </w:sdtContent>
                  </w:sdt>
                  <w:r>
                    <w:rPr>
                      <w:color w:val="000000"/>
                      <w:szCs w:val="24"/>
                      <w:lang w:eastAsia="lt-LT"/>
                    </w:rPr>
                    <w:t>. Komisijos atrinktų metodinių centrų sąrašą įsakymu tvirtina Neįgaliųjų reikalų departamento direktorius. Profesinės reabilitacijos metodinio centro statusas suteikiamas 5 metams. Metodinių centrų sąrašas yra viešai skelbiamas Neįgaliųjų reikalų departamento interneto svetainėje.</w:t>
                  </w:r>
                </w:p>
              </w:sdtContent>
            </w:sdt>
            <w:sdt>
              <w:sdtPr>
                <w:alias w:val="17 p."/>
                <w:tag w:val="part_8fa2465604be4082a8a6552e9063bb05"/>
                <w:lock w:val="sdtLocked"/>
                <w:richText/>
              </w:sdtPr>
              <w:sdtContent>
                <w:p>
                  <w:pPr>
                    <w:widowControl w:val="0"/>
                    <w:suppressAutoHyphens/>
                    <w:ind w:firstLine="567"/>
                    <w:jc w:val="both"/>
                    <w:rPr>
                      <w:color w:val="000000"/>
                      <w:szCs w:val="24"/>
                      <w:lang w:eastAsia="lt-LT"/>
                    </w:rPr>
                  </w:pPr>
                  <w:sdt>
                    <w:sdtPr>
                      <w:alias w:val="Numeris"/>
                      <w:tag w:val="nr_8fa2465604be4082a8a6552e9063bb05"/>
                      <w:lock w:val="sdtLocked"/>
                      <w:richText/>
                    </w:sdtPr>
                    <w:sdtContent>
                      <w:r>
                        <w:rPr>
                          <w:color w:val="000000"/>
                          <w:szCs w:val="24"/>
                          <w:lang w:eastAsia="lt-LT"/>
                        </w:rPr>
                        <w:t>17</w:t>
                      </w:r>
                    </w:sdtContent>
                  </w:sdt>
                  <w:r>
                    <w:rPr>
                      <w:color w:val="000000"/>
                      <w:szCs w:val="24"/>
                      <w:lang w:eastAsia="lt-LT"/>
                    </w:rPr>
                    <w:t>. Neįgaliųjų reikalų departamentas apie sprendimą suteikti metodinio centro statusą ar jo nesuteikti raštu informuoja visus konkurse dalyvavusius pareiškėjus.</w:t>
                  </w:r>
                </w:p>
              </w:sdtContent>
            </w:sdt>
            <w:sdt>
              <w:sdtPr>
                <w:alias w:val="18 p."/>
                <w:tag w:val="part_61dd23f200d54c5db3addf7866b86acb"/>
                <w:lock w:val="sdtLocked"/>
                <w:richText/>
              </w:sdtPr>
              <w:sdtContent>
                <w:p>
                  <w:pPr>
                    <w:widowControl w:val="0"/>
                    <w:suppressAutoHyphens/>
                    <w:ind w:firstLine="567"/>
                    <w:jc w:val="both"/>
                    <w:rPr>
                      <w:color w:val="000000"/>
                      <w:szCs w:val="24"/>
                      <w:lang w:eastAsia="lt-LT"/>
                    </w:rPr>
                  </w:pPr>
                  <w:sdt>
                    <w:sdtPr>
                      <w:alias w:val="Numeris"/>
                      <w:tag w:val="nr_61dd23f200d54c5db3addf7866b86acb"/>
                      <w:lock w:val="sdtLocked"/>
                      <w:richText/>
                    </w:sdtPr>
                    <w:sdtContent>
                      <w:r>
                        <w:rPr>
                          <w:color w:val="000000"/>
                          <w:szCs w:val="24"/>
                          <w:lang w:eastAsia="lt-LT"/>
                        </w:rPr>
                        <w:t>18</w:t>
                      </w:r>
                    </w:sdtContent>
                  </w:sdt>
                  <w:r>
                    <w:rPr>
                      <w:color w:val="000000"/>
                      <w:szCs w:val="24"/>
                      <w:lang w:eastAsia="lt-LT"/>
                    </w:rPr>
                    <w:t>. Komisija įvertina metodinių centrų statusą turinčių centrų atitiktį reikalavimams. Neigiamai įvertinusi metodinio centro veiklos rezultatus ir atitiktį metodiniam centrui keliamiems reikalavimams (neefektyviai arba netikslingai buvo naudotos lėšos, neatliktos pavestos užduotys, nepasiekti laukiami rezultatai ir pan.), komisija gali pateikti Neįgaliųjų reikalų departamentui išvadą dėl metodinio centro statuso panaikinimo anksčiau, nei šių Nuostatų 16 punkte nustatytas terminas.</w:t>
                  </w:r>
                </w:p>
              </w:sdtContent>
            </w:sdt>
            <w:sdt>
              <w:sdtPr>
                <w:alias w:val="19 p."/>
                <w:tag w:val="part_1d4cb0064af148309f34a4988edb04dc"/>
                <w:lock w:val="sdtLocked"/>
                <w:richText/>
              </w:sdtPr>
              <w:sdtContent>
                <w:p>
                  <w:pPr>
                    <w:widowControl w:val="0"/>
                    <w:suppressAutoHyphens/>
                    <w:ind w:firstLine="567"/>
                    <w:jc w:val="both"/>
                    <w:rPr>
                      <w:color w:val="000000"/>
                      <w:szCs w:val="24"/>
                      <w:lang w:eastAsia="lt-LT"/>
                    </w:rPr>
                  </w:pPr>
                  <w:sdt>
                    <w:sdtPr>
                      <w:alias w:val="Numeris"/>
                      <w:tag w:val="nr_1d4cb0064af148309f34a4988edb04dc"/>
                      <w:lock w:val="sdtLocked"/>
                      <w:richText/>
                    </w:sdtPr>
                    <w:sdtContent>
                      <w:r>
                        <w:rPr>
                          <w:color w:val="000000"/>
                          <w:szCs w:val="24"/>
                          <w:lang w:eastAsia="lt-LT"/>
                        </w:rPr>
                        <w:t>19</w:t>
                      </w:r>
                    </w:sdtContent>
                  </w:sdt>
                  <w:r>
                    <w:rPr>
                      <w:color w:val="000000"/>
                      <w:szCs w:val="24"/>
                      <w:lang w:eastAsia="lt-LT"/>
                    </w:rPr>
                    <w:t>. Jeigu metodinis centras nedalyvauja viešajame profesinės reabilitacijos metodinių centrų paslaugų pirkime ar negauna veiklos projektų finansavimo, metodinio centro statusas panaikinamas anksčiau, nei šių Nuostatų 16 punkte nustatytas terminas.</w:t>
                  </w:r>
                </w:p>
              </w:sdtContent>
            </w:sdt>
            <w:sdt>
              <w:sdtPr>
                <w:alias w:val="20 p."/>
                <w:tag w:val="part_6bfb3e41ce9c43d19003e9e4a3a07d3f"/>
                <w:lock w:val="sdtLocked"/>
                <w:richText/>
              </w:sdtPr>
              <w:sdtContent>
                <w:p>
                  <w:pPr>
                    <w:widowControl w:val="0"/>
                    <w:suppressAutoHyphens/>
                    <w:ind w:firstLine="567"/>
                    <w:jc w:val="both"/>
                    <w:rPr>
                      <w:color w:val="000000"/>
                      <w:szCs w:val="24"/>
                      <w:lang w:eastAsia="lt-LT"/>
                    </w:rPr>
                  </w:pPr>
                  <w:sdt>
                    <w:sdtPr>
                      <w:alias w:val="Numeris"/>
                      <w:tag w:val="nr_6bfb3e41ce9c43d19003e9e4a3a07d3f"/>
                      <w:lock w:val="sdtLocked"/>
                      <w:richText/>
                    </w:sdtPr>
                    <w:sdtContent>
                      <w:r>
                        <w:rPr>
                          <w:color w:val="000000"/>
                          <w:szCs w:val="24"/>
                          <w:lang w:eastAsia="lt-LT"/>
                        </w:rPr>
                        <w:t>20</w:t>
                      </w:r>
                    </w:sdtContent>
                  </w:sdt>
                  <w:r>
                    <w:rPr>
                      <w:color w:val="000000"/>
                      <w:szCs w:val="24"/>
                      <w:lang w:eastAsia="lt-LT"/>
                    </w:rPr>
                    <w:t>. Neįgaliųjų reikalų departamentas, gavęs komisijos išvadą dėl metodinio centro veiklos rezultatų neigiamo vertinimo ar metodinio centro statuso panaikinimo dėl Nuostatų 19 punkte nurodytų aplinkybių, raštu informuoja metodinį centrą apie metodinio centro statuso panaikinimą.</w:t>
                  </w:r>
                </w:p>
                <w:p>
                  <w:pPr>
                    <w:widowControl w:val="0"/>
                    <w:suppressAutoHyphens/>
                    <w:ind w:firstLine="567"/>
                    <w:jc w:val="both"/>
                    <w:rPr>
                      <w:color w:val="000000"/>
                      <w:szCs w:val="24"/>
                      <w:lang w:eastAsia="lt-LT"/>
                    </w:rPr>
                  </w:pPr>
                </w:p>
              </w:sdtContent>
            </w:sdt>
          </w:sdtContent>
        </w:sdt>
        <w:sdt>
          <w:sdtPr>
            <w:alias w:val="skyrius"/>
            <w:tag w:val="part_d75675167e5d425caccbdd7cb985eb6b"/>
            <w:lock w:val="sdtLocked"/>
            <w:richText/>
          </w:sdtPr>
          <w:sdtContent>
            <w:p>
              <w:pPr>
                <w:keepLines/>
                <w:widowControl w:val="0"/>
                <w:suppressAutoHyphens/>
                <w:jc w:val="center"/>
                <w:rPr>
                  <w:b/>
                  <w:bCs/>
                  <w:caps/>
                  <w:color w:val="000000"/>
                  <w:szCs w:val="24"/>
                  <w:lang w:eastAsia="lt-LT"/>
                </w:rPr>
              </w:pPr>
              <w:sdt>
                <w:sdtPr>
                  <w:alias w:val="Numeris"/>
                  <w:tag w:val="nr_d75675167e5d425caccbdd7cb985eb6b"/>
                  <w:lock w:val="sdtLocked"/>
                  <w:richText/>
                </w:sdtPr>
                <w:sdtContent>
                  <w:r>
                    <w:rPr>
                      <w:b/>
                      <w:bCs/>
                      <w:caps/>
                      <w:color w:val="000000"/>
                      <w:szCs w:val="24"/>
                      <w:lang w:eastAsia="lt-LT"/>
                    </w:rPr>
                    <w:t>IV</w:t>
                  </w:r>
                </w:sdtContent>
              </w:sdt>
              <w:r>
                <w:rPr>
                  <w:b/>
                  <w:bCs/>
                  <w:caps/>
                  <w:color w:val="000000"/>
                  <w:szCs w:val="24"/>
                  <w:lang w:eastAsia="lt-LT"/>
                </w:rPr>
                <w:t xml:space="preserve">. </w:t>
              </w:r>
              <w:sdt>
                <w:sdtPr>
                  <w:alias w:val="Pavadinimas"/>
                  <w:tag w:val="title_d75675167e5d425caccbdd7cb985eb6b"/>
                  <w:lock w:val="sdtLocked"/>
                  <w:richText/>
                </w:sdtPr>
                <w:sdtContent>
                  <w:r>
                    <w:rPr>
                      <w:b/>
                      <w:bCs/>
                      <w:caps/>
                      <w:color w:val="000000"/>
                      <w:szCs w:val="24"/>
                      <w:lang w:eastAsia="lt-LT"/>
                    </w:rPr>
                    <w:t>METODINIŲ CENTRŲ VEIKLOS PROJEKTŲ FINANSAVIMAS</w:t>
                  </w:r>
                </w:sdtContent>
              </w:sdt>
            </w:p>
            <w:p>
              <w:pPr>
                <w:widowControl w:val="0"/>
                <w:suppressAutoHyphens/>
                <w:ind w:firstLine="567"/>
                <w:jc w:val="both"/>
                <w:rPr>
                  <w:color w:val="000000"/>
                  <w:szCs w:val="24"/>
                  <w:lang w:eastAsia="lt-LT"/>
                </w:rPr>
              </w:pPr>
            </w:p>
            <w:sdt>
              <w:sdtPr>
                <w:alias w:val="21 p."/>
                <w:tag w:val="part_6e53381b75964bd2baaf3c4a82750ee1"/>
                <w:lock w:val="sdtLocked"/>
                <w:richText/>
              </w:sdtPr>
              <w:sdtContent>
                <w:p>
                  <w:pPr>
                    <w:widowControl w:val="0"/>
                    <w:suppressAutoHyphens/>
                    <w:ind w:firstLine="567"/>
                    <w:jc w:val="both"/>
                    <w:rPr>
                      <w:color w:val="000000"/>
                      <w:szCs w:val="24"/>
                      <w:lang w:eastAsia="lt-LT"/>
                    </w:rPr>
                  </w:pPr>
                  <w:sdt>
                    <w:sdtPr>
                      <w:alias w:val="Numeris"/>
                      <w:tag w:val="nr_6e53381b75964bd2baaf3c4a82750ee1"/>
                      <w:lock w:val="sdtLocked"/>
                      <w:richText/>
                    </w:sdtPr>
                    <w:sdtContent>
                      <w:r>
                        <w:rPr>
                          <w:color w:val="000000"/>
                          <w:szCs w:val="24"/>
                          <w:lang w:eastAsia="lt-LT"/>
                        </w:rPr>
                        <w:t>21</w:t>
                      </w:r>
                    </w:sdtContent>
                  </w:sdt>
                  <w:r>
                    <w:rPr>
                      <w:color w:val="000000"/>
                      <w:szCs w:val="24"/>
                      <w:lang w:eastAsia="lt-LT"/>
                    </w:rPr>
                    <w:t>. Neįgaliųjų reikalų departamentas perka profesinės reabilitacijos metodinių centrų paslaugas iš metodinių centrų statusą turinčių centrų Lietuvos Respublikos viešųjų pirkimų įstatymo (Žin. 1996, Nr. 84-2000; 2006, Nr. 4-102) nustatyta tvarka pagal užduotis, suderintas su Socialinės apsaugos ir darbo ministerija.</w:t>
                  </w:r>
                </w:p>
              </w:sdtContent>
            </w:sdt>
            <w:sdt>
              <w:sdtPr>
                <w:alias w:val="22 p."/>
                <w:tag w:val="part_1cefcf0e29794edf9d43926fbaeaa788"/>
                <w:lock w:val="sdtLocked"/>
                <w:richText/>
              </w:sdtPr>
              <w:sdtContent>
                <w:p>
                  <w:pPr>
                    <w:widowControl w:val="0"/>
                    <w:suppressAutoHyphens/>
                    <w:ind w:firstLine="567"/>
                    <w:jc w:val="both"/>
                    <w:rPr>
                      <w:color w:val="000000"/>
                      <w:szCs w:val="24"/>
                      <w:lang w:eastAsia="lt-LT"/>
                    </w:rPr>
                  </w:pPr>
                  <w:sdt>
                    <w:sdtPr>
                      <w:alias w:val="Numeris"/>
                      <w:tag w:val="nr_1cefcf0e29794edf9d43926fbaeaa788"/>
                      <w:lock w:val="sdtLocked"/>
                      <w:richText/>
                    </w:sdtPr>
                    <w:sdtContent>
                      <w:r>
                        <w:rPr>
                          <w:color w:val="000000"/>
                          <w:szCs w:val="24"/>
                          <w:lang w:eastAsia="lt-LT"/>
                        </w:rPr>
                        <w:t>22</w:t>
                      </w:r>
                    </w:sdtContent>
                  </w:sdt>
                  <w:r>
                    <w:rPr>
                      <w:color w:val="000000"/>
                      <w:szCs w:val="24"/>
                      <w:lang w:eastAsia="lt-LT"/>
                    </w:rPr>
                    <w:t>. Su profesinės reabilitacijos metodiniais centrais, kurie Lietuvos Respublikos viešųjų pirkimų įstatymo nustatyta tvarka pripažinti laimėję pirkimą, sudaromos veiklos projektų finansavimo sutartys.</w:t>
                  </w:r>
                </w:p>
                <w:p>
                  <w:pPr>
                    <w:widowControl w:val="0"/>
                    <w:suppressAutoHyphens/>
                    <w:ind w:firstLine="567"/>
                    <w:jc w:val="both"/>
                    <w:rPr>
                      <w:color w:val="000000"/>
                      <w:szCs w:val="24"/>
                      <w:lang w:eastAsia="lt-LT"/>
                    </w:rPr>
                  </w:pPr>
                </w:p>
              </w:sdtContent>
            </w:sdt>
          </w:sdtContent>
        </w:sdt>
        <w:sdt>
          <w:sdtPr>
            <w:alias w:val="skyrius"/>
            <w:tag w:val="part_04277f7249c746309bb8ccfa4f9c065c"/>
            <w:lock w:val="sdtLocked"/>
            <w:richText/>
          </w:sdtPr>
          <w:sdtContent>
            <w:p>
              <w:pPr>
                <w:keepLines/>
                <w:widowControl w:val="0"/>
                <w:suppressAutoHyphens/>
                <w:jc w:val="center"/>
                <w:rPr>
                  <w:b/>
                  <w:bCs/>
                  <w:caps/>
                  <w:color w:val="000000"/>
                  <w:szCs w:val="24"/>
                  <w:lang w:eastAsia="lt-LT"/>
                </w:rPr>
              </w:pPr>
              <w:sdt>
                <w:sdtPr>
                  <w:alias w:val="Numeris"/>
                  <w:tag w:val="nr_04277f7249c746309bb8ccfa4f9c065c"/>
                  <w:lock w:val="sdtLocked"/>
                  <w:richText/>
                </w:sdtPr>
                <w:sdtContent>
                  <w:r>
                    <w:rPr>
                      <w:b/>
                      <w:bCs/>
                      <w:caps/>
                      <w:color w:val="000000"/>
                      <w:szCs w:val="24"/>
                      <w:lang w:eastAsia="lt-LT"/>
                    </w:rPr>
                    <w:t>V</w:t>
                  </w:r>
                </w:sdtContent>
              </w:sdt>
              <w:r>
                <w:rPr>
                  <w:b/>
                  <w:bCs/>
                  <w:caps/>
                  <w:color w:val="000000"/>
                  <w:szCs w:val="24"/>
                  <w:lang w:eastAsia="lt-LT"/>
                </w:rPr>
                <w:t xml:space="preserve">. </w:t>
              </w:r>
              <w:sdt>
                <w:sdtPr>
                  <w:alias w:val="Pavadinimas"/>
                  <w:tag w:val="title_04277f7249c746309bb8ccfa4f9c065c"/>
                  <w:lock w:val="sdtLocked"/>
                  <w:richText/>
                </w:sdtPr>
                <w:sdtContent>
                  <w:r>
                    <w:rPr>
                      <w:b/>
                      <w:bCs/>
                      <w:caps/>
                      <w:color w:val="000000"/>
                      <w:szCs w:val="24"/>
                      <w:lang w:eastAsia="lt-LT"/>
                    </w:rPr>
                    <w:t>BAIGIAMOSIOS NUOSTATOS</w:t>
                  </w:r>
                </w:sdtContent>
              </w:sdt>
            </w:p>
            <w:p>
              <w:pPr>
                <w:widowControl w:val="0"/>
                <w:suppressAutoHyphens/>
                <w:ind w:firstLine="567"/>
                <w:jc w:val="both"/>
                <w:rPr>
                  <w:color w:val="000000"/>
                  <w:szCs w:val="24"/>
                  <w:lang w:eastAsia="lt-LT"/>
                </w:rPr>
              </w:pPr>
            </w:p>
            <w:sdt>
              <w:sdtPr>
                <w:alias w:val="23 p."/>
                <w:tag w:val="part_7072cccfa96149bca2127120199b662a"/>
                <w:lock w:val="sdtLocked"/>
                <w:richText/>
              </w:sdtPr>
              <w:sdtContent>
                <w:p>
                  <w:pPr>
                    <w:widowControl w:val="0"/>
                    <w:suppressAutoHyphens/>
                    <w:ind w:firstLine="567"/>
                    <w:jc w:val="both"/>
                    <w:rPr>
                      <w:color w:val="000000"/>
                      <w:szCs w:val="24"/>
                      <w:lang w:eastAsia="lt-LT"/>
                    </w:rPr>
                  </w:pPr>
                  <w:sdt>
                    <w:sdtPr>
                      <w:alias w:val="Numeris"/>
                      <w:tag w:val="nr_7072cccfa96149bca2127120199b662a"/>
                      <w:lock w:val="sdtLocked"/>
                      <w:richText/>
                    </w:sdtPr>
                    <w:sdtContent>
                      <w:r>
                        <w:rPr>
                          <w:color w:val="000000"/>
                          <w:szCs w:val="24"/>
                          <w:lang w:eastAsia="lt-LT"/>
                        </w:rPr>
                        <w:t>23</w:t>
                      </w:r>
                    </w:sdtContent>
                  </w:sdt>
                  <w:r>
                    <w:rPr>
                      <w:color w:val="000000"/>
                      <w:szCs w:val="24"/>
                      <w:lang w:eastAsia="lt-LT"/>
                    </w:rPr>
                    <w:t>. Sprendimas dėl metodinio centro statuso suteikimo gali būti skundžiamas Lietuvos Respublikos administracinių bylų teisenos įstatymo (Žin., 1999, Nr. </w:t>
                  </w:r>
                  <w:fldSimple w:instr="HYPERLINK https://www.e-tar.lt/portal/lt/legalAct/TAR.67B5099C5848 \t _blank">
                    <w:r>
                      <w:rPr>
                        <w:color w:val="0000FF" w:themeColor="hyperlink"/>
                        <w:szCs w:val="24"/>
                        <w:lang w:eastAsia="lt-LT"/>
                        <w:u w:val="single"/>
                      </w:rPr>
                      <w:t>13-308</w:t>
                    </w:r>
                  </w:fldSimple>
                  <w:r>
                    <w:rPr>
                      <w:color w:val="000000"/>
                      <w:szCs w:val="24"/>
                      <w:lang w:eastAsia="lt-LT"/>
                    </w:rPr>
                    <w:t>; 2000, Nr. </w:t>
                  </w:r>
                  <w:fldSimple w:instr="HYPERLINK https://www.e-tar.lt/portal/lt/legalAct/TAR.78FAC7B20AD8 \t _blank">
                    <w:r>
                      <w:rPr>
                        <w:color w:val="0000FF" w:themeColor="hyperlink"/>
                        <w:szCs w:val="24"/>
                        <w:lang w:eastAsia="lt-LT"/>
                        <w:u w:val="single"/>
                      </w:rPr>
                      <w:t>85-2566</w:t>
                    </w:r>
                  </w:fldSimple>
                  <w:r>
                    <w:rPr>
                      <w:color w:val="000000"/>
                      <w:szCs w:val="24"/>
                      <w:lang w:eastAsia="lt-LT"/>
                    </w:rPr>
                    <w:t>) nustatyta tvarka.</w:t>
                  </w:r>
                </w:p>
                <w:p>
                  <w:pPr>
                    <w:widowControl w:val="0"/>
                    <w:suppressAutoHyphens/>
                    <w:ind w:firstLine="567"/>
                    <w:jc w:val="both"/>
                    <w:rPr>
                      <w:color w:val="000000"/>
                      <w:szCs w:val="24"/>
                      <w:lang w:eastAsia="lt-LT"/>
                    </w:rPr>
                  </w:pPr>
                </w:p>
              </w:sdtContent>
            </w:sdt>
          </w:sdtContent>
        </w:sdt>
        <w:sdt>
          <w:sdtPr>
            <w:alias w:val="pabaiga"/>
            <w:tag w:val="part_a51fa147838e47c1b1b424385e4a4d32"/>
            <w:lock w:val="sdtLocked"/>
            <w:richText/>
          </w:sdtPr>
          <w:sdtContent>
            <w:p>
              <w:pPr>
                <w:widowControl w:val="0"/>
                <w:suppressAutoHyphens/>
                <w:jc w:val="center"/>
                <w:rPr>
                  <w:color w:val="000000"/>
                  <w:szCs w:val="24"/>
                  <w:lang w:eastAsia="lt-LT"/>
                </w:rPr>
              </w:pPr>
              <w:r>
                <w:rPr>
                  <w:szCs w:val="24"/>
                  <w:lang w:eastAsia="lt-LT"/>
                </w:rPr>
                <w:t>_________________</w:t>
              </w:r>
            </w:p>
            <w:p>
              <w:pPr>
                <w:widowControl w:val="0"/>
                <w:suppressAutoHyphens/>
                <w:ind w:firstLine="567"/>
                <w:jc w:val="both"/>
                <w:rPr>
                  <w:color w:val="000000"/>
                  <w:szCs w:val="24"/>
                  <w:lang w:eastAsia="lt-LT"/>
                </w:rPr>
              </w:pPr>
            </w:p>
          </w:sdtContent>
        </w:sdt>
      </w:sdtContent>
    </w:sdt>
    <w:sdt>
      <w:sdtPr>
        <w:alias w:val="1 pr."/>
        <w:tag w:val="part_b51059169f384f5f84a88d2e1131724c"/>
        <w:lock w:val="sdtLocked"/>
        <w:richText/>
      </w:sdtPr>
      <w:sdtContent>
        <w:p>
          <w:pPr>
            <w:tabs>
              <w:tab w:val="left" w:pos="720"/>
            </w:tabs>
            <w:ind w:left="4535"/>
            <w:rPr>
              <w:szCs w:val="24"/>
              <w:lang w:eastAsia="lt-LT"/>
            </w:rPr>
          </w:pPr>
          <w:r>
            <w:rPr>
              <w:szCs w:val="24"/>
              <w:lang w:eastAsia="lt-LT"/>
            </w:rPr>
            <w:t>Profesinės reabilitacijos metodinių centrų atrankos konkurso ir veiklos projektų finansavimo tvarkos nuostatų</w:t>
          </w:r>
        </w:p>
        <w:p>
          <w:pPr>
            <w:tabs>
              <w:tab w:val="left" w:pos="720"/>
            </w:tabs>
            <w:ind w:left="4535"/>
            <w:rPr>
              <w:bCs/>
              <w:szCs w:val="24"/>
              <w:lang w:eastAsia="lt-LT"/>
            </w:rPr>
          </w:pPr>
          <w:sdt>
            <w:sdtPr>
              <w:alias w:val="Numeris"/>
              <w:tag w:val="nr_b51059169f384f5f84a88d2e1131724c"/>
              <w:lock w:val="sdtLocked"/>
              <w:richText/>
            </w:sdtPr>
            <w:sdtContent>
              <w:r>
                <w:rPr>
                  <w:bCs/>
                  <w:szCs w:val="24"/>
                  <w:lang w:eastAsia="lt-LT"/>
                </w:rPr>
                <w:t>1</w:t>
              </w:r>
            </w:sdtContent>
          </w:sdt>
          <w:r>
            <w:rPr>
              <w:bCs/>
              <w:szCs w:val="24"/>
              <w:lang w:eastAsia="lt-LT"/>
            </w:rPr>
            <w:t xml:space="preserve"> priedas</w:t>
          </w:r>
        </w:p>
        <w:p>
          <w:pPr>
            <w:tabs>
              <w:tab w:val="left" w:pos="720"/>
            </w:tabs>
            <w:jc w:val="both"/>
            <w:rPr>
              <w:b/>
              <w:szCs w:val="24"/>
              <w:lang w:eastAsia="lt-LT"/>
            </w:rPr>
          </w:pPr>
        </w:p>
        <w:p>
          <w:pPr>
            <w:keepNext/>
            <w:tabs>
              <w:tab w:val="left" w:pos="720"/>
            </w:tabs>
            <w:jc w:val="center"/>
            <w:outlineLvl w:val="8"/>
            <w:rPr>
              <w:b/>
              <w:szCs w:val="24"/>
            </w:rPr>
          </w:pPr>
          <w:sdt>
            <w:sdtPr>
              <w:alias w:val="Pavadinimas"/>
              <w:tag w:val="title_b51059169f384f5f84a88d2e1131724c"/>
              <w:lock w:val="sdtLocked"/>
              <w:richText/>
            </w:sdtPr>
            <w:sdtContent>
              <w:r>
                <w:rPr>
                  <w:b/>
                  <w:szCs w:val="24"/>
                </w:rPr>
                <w:t>(Paraiškos dalyvauti profesinės reabilitacijos metodinių centrų atrankos konkurse forma)</w:t>
              </w:r>
            </w:sdtContent>
          </w:sdt>
        </w:p>
        <w:p>
          <w:pPr>
            <w:tabs>
              <w:tab w:val="left" w:pos="720"/>
            </w:tabs>
            <w:jc w:val="center"/>
            <w:rPr>
              <w:bCs/>
              <w:szCs w:val="24"/>
              <w:lang w:eastAsia="lt-LT"/>
            </w:rPr>
          </w:pPr>
        </w:p>
        <w:p>
          <w:pPr>
            <w:tabs>
              <w:tab w:val="right" w:leader="underscore" w:pos="9072"/>
            </w:tabs>
            <w:jc w:val="center"/>
            <w:rPr>
              <w:b/>
              <w:bCs/>
              <w:szCs w:val="24"/>
              <w:lang w:eastAsia="lt-LT"/>
            </w:rPr>
          </w:pPr>
          <w:r>
            <w:rPr>
              <w:szCs w:val="24"/>
              <w:lang w:eastAsia="lt-LT"/>
            </w:rPr>
            <w:t>_</w:t>
            <w:tab/>
          </w:r>
        </w:p>
        <w:p>
          <w:pPr>
            <w:tabs>
              <w:tab w:val="right" w:leader="underscore" w:pos="9072"/>
            </w:tabs>
            <w:jc w:val="center"/>
            <w:rPr>
              <w:szCs w:val="24"/>
              <w:lang w:eastAsia="lt-LT"/>
            </w:rPr>
          </w:pPr>
          <w:r>
            <w:rPr>
              <w:szCs w:val="24"/>
              <w:lang w:eastAsia="lt-LT"/>
            </w:rPr>
            <w:t>(pareiškėjo pavadinimas ir adresas)</w:t>
          </w:r>
        </w:p>
        <w:p>
          <w:pPr>
            <w:tabs>
              <w:tab w:val="right" w:leader="underscore" w:pos="9072"/>
            </w:tabs>
            <w:jc w:val="center"/>
            <w:rPr>
              <w:b/>
              <w:bCs/>
              <w:i/>
              <w:iCs/>
              <w:szCs w:val="24"/>
              <w:lang w:eastAsia="lt-LT"/>
            </w:rPr>
          </w:pPr>
        </w:p>
        <w:p>
          <w:pPr>
            <w:tabs>
              <w:tab w:val="right" w:leader="underscore" w:pos="9072"/>
            </w:tabs>
            <w:jc w:val="both"/>
            <w:rPr>
              <w:szCs w:val="24"/>
              <w:lang w:eastAsia="lt-LT"/>
            </w:rPr>
          </w:pPr>
          <w:r>
            <w:rPr>
              <w:szCs w:val="24"/>
              <w:lang w:eastAsia="lt-LT"/>
            </w:rPr>
            <w:t>Neįgaliųjų reikalų departamentui</w:t>
          </w:r>
        </w:p>
        <w:p>
          <w:pPr>
            <w:tabs>
              <w:tab w:val="right" w:leader="underscore" w:pos="9072"/>
            </w:tabs>
            <w:rPr>
              <w:bCs/>
              <w:szCs w:val="24"/>
              <w:lang w:eastAsia="lt-LT"/>
            </w:rPr>
          </w:pPr>
          <w:r>
            <w:rPr>
              <w:iCs/>
              <w:szCs w:val="24"/>
              <w:lang w:eastAsia="lt-LT"/>
            </w:rPr>
            <w:t>prie Socialinės apsaugos ir darbo ministerijos</w:t>
          </w:r>
        </w:p>
        <w:p>
          <w:pPr>
            <w:tabs>
              <w:tab w:val="right" w:leader="underscore" w:pos="9072"/>
            </w:tabs>
            <w:jc w:val="center"/>
            <w:rPr>
              <w:bCs/>
              <w:szCs w:val="24"/>
              <w:lang w:eastAsia="lt-LT"/>
            </w:rPr>
          </w:pPr>
        </w:p>
        <w:sdt>
          <w:sdtPr>
            <w:alias w:val="skirsnis"/>
            <w:tag w:val="part_e5ef1de084f84e0d8f59e1bf6e51d5d5"/>
            <w:lock w:val="sdtLocked"/>
            <w:richText/>
          </w:sdtPr>
          <w:sdtContent>
            <w:sdt>
              <w:sdtPr>
                <w:alias w:val="Pavadinimas"/>
                <w:tag w:val="title_e5ef1de084f84e0d8f59e1bf6e51d5d5"/>
                <w:lock w:val="sdtLocked"/>
                <w:richText/>
              </w:sdtPr>
              <w:sdtContent>
                <w:p>
                  <w:pPr>
                    <w:tabs>
                      <w:tab w:val="right" w:leader="underscore" w:pos="9072"/>
                    </w:tabs>
                    <w:jc w:val="center"/>
                    <w:rPr>
                      <w:b/>
                      <w:szCs w:val="24"/>
                      <w:lang w:eastAsia="lt-LT"/>
                    </w:rPr>
                  </w:pPr>
                  <w:r>
                    <w:rPr>
                      <w:b/>
                      <w:szCs w:val="24"/>
                      <w:lang w:eastAsia="lt-LT"/>
                    </w:rPr>
                    <w:t>PARAIŠKA</w:t>
                  </w:r>
                </w:p>
                <w:p>
                  <w:pPr>
                    <w:tabs>
                      <w:tab w:val="right" w:leader="underscore" w:pos="9072"/>
                    </w:tabs>
                    <w:jc w:val="center"/>
                    <w:rPr>
                      <w:b/>
                      <w:szCs w:val="24"/>
                      <w:lang w:eastAsia="lt-LT"/>
                    </w:rPr>
                  </w:pPr>
                  <w:r>
                    <w:rPr>
                      <w:b/>
                      <w:szCs w:val="24"/>
                      <w:lang w:eastAsia="lt-LT"/>
                    </w:rPr>
                    <w:t>DALYVAUTI PROFESINĖS REABILITACIJOS METODINIŲ CENTRŲ ATRANKOS KONKURSE</w:t>
                  </w:r>
                </w:p>
              </w:sdtContent>
            </w:sdt>
            <w:p>
              <w:pPr>
                <w:tabs>
                  <w:tab w:val="right" w:leader="underscore" w:pos="9072"/>
                </w:tabs>
                <w:jc w:val="center"/>
                <w:rPr>
                  <w:strike/>
                  <w:szCs w:val="24"/>
                  <w:lang w:eastAsia="lt-LT"/>
                </w:rPr>
              </w:pPr>
            </w:p>
            <w:p>
              <w:pPr>
                <w:tabs>
                  <w:tab w:val="right" w:leader="underscore" w:pos="9072"/>
                </w:tabs>
                <w:jc w:val="center"/>
                <w:rPr>
                  <w:szCs w:val="24"/>
                  <w:lang w:eastAsia="lt-LT"/>
                </w:rPr>
              </w:pPr>
              <w:r>
                <w:rPr>
                  <w:szCs w:val="24"/>
                  <w:lang w:eastAsia="lt-LT"/>
                </w:rPr>
                <w:t>_______________ Nr. _____</w:t>
              </w:r>
            </w:p>
            <w:p>
              <w:pPr>
                <w:tabs>
                  <w:tab w:val="right" w:leader="underscore" w:pos="9072"/>
                </w:tabs>
                <w:jc w:val="center"/>
                <w:rPr>
                  <w:bCs/>
                  <w:szCs w:val="24"/>
                  <w:lang w:eastAsia="lt-LT"/>
                </w:rPr>
              </w:pPr>
              <w:r>
                <w:rPr>
                  <w:bCs/>
                  <w:szCs w:val="24"/>
                  <w:lang w:eastAsia="lt-LT"/>
                </w:rPr>
                <w:t>(data)</w:t>
              </w:r>
            </w:p>
            <w:p>
              <w:pPr>
                <w:tabs>
                  <w:tab w:val="right" w:leader="underscore" w:pos="9072"/>
                </w:tabs>
                <w:ind w:firstLine="567"/>
                <w:jc w:val="both"/>
                <w:rPr>
                  <w:bCs/>
                  <w:szCs w:val="24"/>
                  <w:lang w:eastAsia="lt-LT"/>
                </w:rPr>
              </w:pPr>
            </w:p>
            <w:sdt>
              <w:sdtPr>
                <w:alias w:val="1 pr. 1 p."/>
                <w:tag w:val="part_497be02b9217477fa03bbeabf0973375"/>
                <w:lock w:val="sdtLocked"/>
                <w:richText/>
              </w:sdtPr>
              <w:sdtContent>
                <w:p>
                  <w:pPr>
                    <w:tabs>
                      <w:tab w:val="right" w:leader="underscore" w:pos="9072"/>
                    </w:tabs>
                    <w:ind w:firstLine="567"/>
                    <w:jc w:val="both"/>
                    <w:rPr>
                      <w:bCs/>
                      <w:szCs w:val="24"/>
                      <w:lang w:eastAsia="lt-LT"/>
                    </w:rPr>
                  </w:pPr>
                  <w:sdt>
                    <w:sdtPr>
                      <w:alias w:val="Numeris"/>
                      <w:tag w:val="nr_497be02b9217477fa03bbeabf0973375"/>
                      <w:lock w:val="sdtLocked"/>
                      <w:richText/>
                    </w:sdtPr>
                    <w:sdtContent>
                      <w:r>
                        <w:rPr>
                          <w:bCs/>
                          <w:szCs w:val="24"/>
                          <w:lang w:eastAsia="lt-LT"/>
                        </w:rPr>
                        <w:t>1</w:t>
                      </w:r>
                    </w:sdtContent>
                  </w:sdt>
                  <w:r>
                    <w:rPr>
                      <w:bCs/>
                      <w:szCs w:val="24"/>
                      <w:lang w:eastAsia="lt-LT"/>
                    </w:rPr>
                    <w:t>. INFORMACIJA APIE PAREIŠKĖJĄ:</w:t>
                  </w:r>
                </w:p>
                <w:p>
                  <w:pPr>
                    <w:tabs>
                      <w:tab w:val="right" w:leader="underscore" w:pos="9072"/>
                    </w:tabs>
                    <w:ind w:firstLine="567"/>
                    <w:jc w:val="both"/>
                    <w:rPr>
                      <w:bCs/>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960"/>
                    <w:gridCol w:w="4042"/>
                  </w:tblGrid>
                  <w:tr>
                    <w:tc>
                      <w:tcPr>
                        <w:tcW w:w="1068" w:type="dxa"/>
                      </w:tcPr>
                      <w:p>
                        <w:pPr>
                          <w:tabs>
                            <w:tab w:val="right" w:leader="underscore" w:pos="9072"/>
                          </w:tabs>
                          <w:jc w:val="both"/>
                          <w:rPr>
                            <w:bCs/>
                            <w:szCs w:val="24"/>
                            <w:lang w:eastAsia="lt-LT"/>
                          </w:rPr>
                        </w:pPr>
                        <w:r>
                          <w:rPr>
                            <w:bCs/>
                            <w:szCs w:val="24"/>
                            <w:lang w:eastAsia="lt-LT"/>
                          </w:rPr>
                          <w:t>1.1.</w:t>
                        </w:r>
                      </w:p>
                    </w:tc>
                    <w:tc>
                      <w:tcPr>
                        <w:tcW w:w="3960" w:type="dxa"/>
                      </w:tcPr>
                      <w:p>
                        <w:pPr>
                          <w:tabs>
                            <w:tab w:val="right" w:leader="underscore" w:pos="9072"/>
                          </w:tabs>
                          <w:rPr>
                            <w:bCs/>
                            <w:szCs w:val="24"/>
                            <w:lang w:eastAsia="lt-LT"/>
                          </w:rPr>
                        </w:pPr>
                        <w:r>
                          <w:rPr>
                            <w:bCs/>
                            <w:szCs w:val="24"/>
                            <w:lang w:eastAsia="lt-LT"/>
                          </w:rPr>
                          <w:t>Įstaigos pavadinimas</w:t>
                        </w:r>
                      </w:p>
                    </w:tc>
                    <w:tc>
                      <w:tcPr>
                        <w:tcW w:w="4042" w:type="dxa"/>
                      </w:tcPr>
                      <w:p>
                        <w:pPr>
                          <w:tabs>
                            <w:tab w:val="right" w:leader="underscore" w:pos="9072"/>
                          </w:tabs>
                          <w:jc w:val="both"/>
                          <w:rPr>
                            <w:bCs/>
                            <w:szCs w:val="24"/>
                            <w:lang w:eastAsia="lt-LT"/>
                          </w:rPr>
                        </w:pPr>
                      </w:p>
                    </w:tc>
                  </w:tr>
                  <w:tr>
                    <w:tc>
                      <w:tcPr>
                        <w:tcW w:w="1068" w:type="dxa"/>
                      </w:tcPr>
                      <w:p>
                        <w:pPr>
                          <w:tabs>
                            <w:tab w:val="right" w:leader="underscore" w:pos="9072"/>
                          </w:tabs>
                          <w:jc w:val="both"/>
                          <w:rPr>
                            <w:szCs w:val="24"/>
                            <w:lang w:eastAsia="lt-LT"/>
                          </w:rPr>
                        </w:pPr>
                        <w:r>
                          <w:rPr>
                            <w:szCs w:val="24"/>
                            <w:lang w:eastAsia="lt-LT"/>
                          </w:rPr>
                          <w:t>1.2.</w:t>
                        </w:r>
                      </w:p>
                    </w:tc>
                    <w:tc>
                      <w:tcPr>
                        <w:tcW w:w="3960" w:type="dxa"/>
                      </w:tcPr>
                      <w:p>
                        <w:pPr>
                          <w:tabs>
                            <w:tab w:val="right" w:leader="underscore" w:pos="9072"/>
                          </w:tabs>
                          <w:rPr>
                            <w:szCs w:val="24"/>
                            <w:lang w:eastAsia="lt-LT"/>
                          </w:rPr>
                        </w:pPr>
                        <w:r>
                          <w:rPr>
                            <w:bCs/>
                            <w:szCs w:val="24"/>
                            <w:lang w:eastAsia="lt-LT"/>
                          </w:rPr>
                          <w:t>Telefonas</w:t>
                        </w:r>
                      </w:p>
                    </w:tc>
                    <w:tc>
                      <w:tcPr>
                        <w:tcW w:w="4042" w:type="dxa"/>
                      </w:tcPr>
                      <w:p>
                        <w:pPr>
                          <w:tabs>
                            <w:tab w:val="right" w:leader="underscore" w:pos="9072"/>
                          </w:tabs>
                          <w:jc w:val="both"/>
                          <w:rPr>
                            <w:bCs/>
                            <w:szCs w:val="24"/>
                            <w:lang w:eastAsia="lt-LT"/>
                          </w:rPr>
                        </w:pPr>
                      </w:p>
                    </w:tc>
                  </w:tr>
                  <w:tr>
                    <w:tc>
                      <w:tcPr>
                        <w:tcW w:w="1068" w:type="dxa"/>
                      </w:tcPr>
                      <w:p>
                        <w:pPr>
                          <w:tabs>
                            <w:tab w:val="right" w:leader="underscore" w:pos="9072"/>
                          </w:tabs>
                          <w:jc w:val="both"/>
                          <w:rPr>
                            <w:szCs w:val="24"/>
                            <w:lang w:eastAsia="lt-LT"/>
                          </w:rPr>
                        </w:pPr>
                        <w:r>
                          <w:rPr>
                            <w:szCs w:val="24"/>
                            <w:lang w:eastAsia="lt-LT"/>
                          </w:rPr>
                          <w:t>1.3.</w:t>
                        </w:r>
                      </w:p>
                    </w:tc>
                    <w:tc>
                      <w:tcPr>
                        <w:tcW w:w="3960" w:type="dxa"/>
                      </w:tcPr>
                      <w:p>
                        <w:pPr>
                          <w:tabs>
                            <w:tab w:val="right" w:leader="underscore" w:pos="9072"/>
                          </w:tabs>
                          <w:rPr>
                            <w:szCs w:val="24"/>
                            <w:lang w:eastAsia="lt-LT"/>
                          </w:rPr>
                        </w:pPr>
                        <w:r>
                          <w:rPr>
                            <w:bCs/>
                            <w:szCs w:val="24"/>
                            <w:lang w:eastAsia="lt-LT"/>
                          </w:rPr>
                          <w:t>Faksas</w:t>
                        </w:r>
                      </w:p>
                    </w:tc>
                    <w:tc>
                      <w:tcPr>
                        <w:tcW w:w="4042" w:type="dxa"/>
                      </w:tcPr>
                      <w:p>
                        <w:pPr>
                          <w:tabs>
                            <w:tab w:val="right" w:leader="underscore" w:pos="9072"/>
                          </w:tabs>
                          <w:jc w:val="both"/>
                          <w:rPr>
                            <w:bCs/>
                            <w:szCs w:val="24"/>
                            <w:lang w:eastAsia="lt-LT"/>
                          </w:rPr>
                        </w:pPr>
                      </w:p>
                    </w:tc>
                  </w:tr>
                  <w:tr>
                    <w:tc>
                      <w:tcPr>
                        <w:tcW w:w="1068" w:type="dxa"/>
                      </w:tcPr>
                      <w:p>
                        <w:pPr>
                          <w:tabs>
                            <w:tab w:val="right" w:leader="underscore" w:pos="9072"/>
                          </w:tabs>
                          <w:jc w:val="both"/>
                          <w:rPr>
                            <w:szCs w:val="24"/>
                            <w:lang w:eastAsia="lt-LT"/>
                          </w:rPr>
                        </w:pPr>
                        <w:r>
                          <w:rPr>
                            <w:szCs w:val="24"/>
                            <w:lang w:eastAsia="lt-LT"/>
                          </w:rPr>
                          <w:t>1.4.</w:t>
                        </w:r>
                      </w:p>
                    </w:tc>
                    <w:tc>
                      <w:tcPr>
                        <w:tcW w:w="3960" w:type="dxa"/>
                      </w:tcPr>
                      <w:p>
                        <w:pPr>
                          <w:tabs>
                            <w:tab w:val="right" w:leader="underscore" w:pos="9072"/>
                          </w:tabs>
                          <w:rPr>
                            <w:szCs w:val="24"/>
                            <w:lang w:eastAsia="lt-LT"/>
                          </w:rPr>
                        </w:pPr>
                        <w:r>
                          <w:rPr>
                            <w:bCs/>
                            <w:szCs w:val="24"/>
                            <w:lang w:eastAsia="lt-LT"/>
                          </w:rPr>
                          <w:t>El. pašto adresas</w:t>
                        </w:r>
                      </w:p>
                    </w:tc>
                    <w:tc>
                      <w:tcPr>
                        <w:tcW w:w="4042" w:type="dxa"/>
                      </w:tcPr>
                      <w:p>
                        <w:pPr>
                          <w:tabs>
                            <w:tab w:val="right" w:leader="underscore" w:pos="9072"/>
                          </w:tabs>
                          <w:jc w:val="both"/>
                          <w:rPr>
                            <w:bCs/>
                            <w:szCs w:val="24"/>
                            <w:lang w:eastAsia="lt-LT"/>
                          </w:rPr>
                        </w:pPr>
                      </w:p>
                    </w:tc>
                  </w:tr>
                  <w:tr>
                    <w:tc>
                      <w:tcPr>
                        <w:tcW w:w="1068" w:type="dxa"/>
                      </w:tcPr>
                      <w:p>
                        <w:pPr>
                          <w:tabs>
                            <w:tab w:val="right" w:leader="underscore" w:pos="9072"/>
                          </w:tabs>
                          <w:jc w:val="both"/>
                          <w:rPr>
                            <w:bCs/>
                            <w:szCs w:val="24"/>
                            <w:lang w:eastAsia="lt-LT"/>
                          </w:rPr>
                        </w:pPr>
                        <w:r>
                          <w:rPr>
                            <w:szCs w:val="24"/>
                            <w:lang w:eastAsia="lt-LT"/>
                          </w:rPr>
                          <w:t>1.5.</w:t>
                        </w:r>
                      </w:p>
                    </w:tc>
                    <w:tc>
                      <w:tcPr>
                        <w:tcW w:w="3960" w:type="dxa"/>
                      </w:tcPr>
                      <w:p>
                        <w:pPr>
                          <w:tabs>
                            <w:tab w:val="right" w:leader="underscore" w:pos="9072"/>
                          </w:tabs>
                          <w:rPr>
                            <w:bCs/>
                            <w:szCs w:val="24"/>
                            <w:lang w:eastAsia="lt-LT"/>
                          </w:rPr>
                        </w:pPr>
                        <w:r>
                          <w:rPr>
                            <w:szCs w:val="24"/>
                            <w:lang w:eastAsia="lt-LT"/>
                          </w:rPr>
                          <w:t>Įstaigos veiklos (profesinės reabilitacijos paslaugų teikimo neįgaliesiems) pradžia (metai)</w:t>
                        </w:r>
                      </w:p>
                    </w:tc>
                    <w:tc>
                      <w:tcPr>
                        <w:tcW w:w="4042" w:type="dxa"/>
                      </w:tcPr>
                      <w:p>
                        <w:pPr>
                          <w:tabs>
                            <w:tab w:val="right" w:leader="underscore" w:pos="9072"/>
                          </w:tabs>
                          <w:jc w:val="both"/>
                          <w:rPr>
                            <w:bCs/>
                            <w:szCs w:val="24"/>
                            <w:lang w:eastAsia="lt-LT"/>
                          </w:rPr>
                        </w:pPr>
                      </w:p>
                    </w:tc>
                  </w:tr>
                  <w:tr>
                    <w:tc>
                      <w:tcPr>
                        <w:tcW w:w="1068" w:type="dxa"/>
                      </w:tcPr>
                      <w:p>
                        <w:pPr>
                          <w:tabs>
                            <w:tab w:val="right" w:leader="underscore" w:pos="9072"/>
                          </w:tabs>
                          <w:jc w:val="both"/>
                          <w:rPr>
                            <w:bCs/>
                            <w:szCs w:val="24"/>
                            <w:lang w:eastAsia="lt-LT"/>
                          </w:rPr>
                        </w:pPr>
                        <w:r>
                          <w:rPr>
                            <w:szCs w:val="24"/>
                            <w:lang w:eastAsia="lt-LT"/>
                          </w:rPr>
                          <w:t>1.6.</w:t>
                        </w:r>
                      </w:p>
                    </w:tc>
                    <w:tc>
                      <w:tcPr>
                        <w:tcW w:w="3960" w:type="dxa"/>
                      </w:tcPr>
                      <w:p>
                        <w:pPr>
                          <w:tabs>
                            <w:tab w:val="right" w:leader="underscore" w:pos="9072"/>
                          </w:tabs>
                          <w:rPr>
                            <w:bCs/>
                            <w:szCs w:val="24"/>
                            <w:lang w:eastAsia="lt-LT"/>
                          </w:rPr>
                        </w:pPr>
                        <w:r>
                          <w:rPr>
                            <w:szCs w:val="24"/>
                            <w:lang w:eastAsia="lt-LT"/>
                          </w:rPr>
                          <w:t>Įstaigos statusas (biudžetinė, viešoji, kita)</w:t>
                        </w:r>
                      </w:p>
                    </w:tc>
                    <w:tc>
                      <w:tcPr>
                        <w:tcW w:w="4042" w:type="dxa"/>
                      </w:tcPr>
                      <w:p>
                        <w:pPr>
                          <w:tabs>
                            <w:tab w:val="right" w:leader="underscore" w:pos="9072"/>
                          </w:tabs>
                          <w:jc w:val="both"/>
                          <w:rPr>
                            <w:bCs/>
                            <w:szCs w:val="24"/>
                            <w:lang w:eastAsia="lt-LT"/>
                          </w:rPr>
                        </w:pPr>
                      </w:p>
                    </w:tc>
                  </w:tr>
                </w:tbl>
                <w:p>
                  <w:pPr>
                    <w:tabs>
                      <w:tab w:val="right" w:leader="underscore" w:pos="9072"/>
                    </w:tabs>
                    <w:ind w:firstLine="567"/>
                    <w:jc w:val="both"/>
                    <w:rPr>
                      <w:bCs/>
                      <w:szCs w:val="24"/>
                      <w:lang w:eastAsia="lt-LT"/>
                    </w:rPr>
                  </w:pPr>
                </w:p>
              </w:sdtContent>
            </w:sdt>
            <w:sdt>
              <w:sdtPr>
                <w:alias w:val="1 pr. 2 p."/>
                <w:tag w:val="part_87d142becc1740468c7d94e900bbf59b"/>
                <w:lock w:val="sdtLocked"/>
                <w:richText/>
              </w:sdtPr>
              <w:sdtContent>
                <w:p>
                  <w:pPr>
                    <w:tabs>
                      <w:tab w:val="right" w:leader="underscore" w:pos="9072"/>
                    </w:tabs>
                    <w:ind w:firstLine="567"/>
                    <w:jc w:val="both"/>
                    <w:rPr>
                      <w:bCs/>
                      <w:szCs w:val="24"/>
                      <w:lang w:eastAsia="lt-LT"/>
                    </w:rPr>
                  </w:pPr>
                  <w:sdt>
                    <w:sdtPr>
                      <w:alias w:val="Numeris"/>
                      <w:tag w:val="nr_87d142becc1740468c7d94e900bbf59b"/>
                      <w:lock w:val="sdtLocked"/>
                      <w:richText/>
                    </w:sdtPr>
                    <w:sdtContent>
                      <w:r>
                        <w:rPr>
                          <w:bCs/>
                          <w:szCs w:val="24"/>
                          <w:lang w:eastAsia="lt-LT"/>
                        </w:rPr>
                        <w:t>2</w:t>
                      </w:r>
                    </w:sdtContent>
                  </w:sdt>
                  <w:r>
                    <w:rPr>
                      <w:bCs/>
                      <w:szCs w:val="24"/>
                      <w:lang w:eastAsia="lt-LT"/>
                    </w:rPr>
                    <w:t>. INFORMACIJA APIE ĮSTAIGĄ:</w:t>
                  </w:r>
                </w:p>
                <w:sdt>
                  <w:sdtPr>
                    <w:alias w:val="1 pr. 2.1 p."/>
                    <w:tag w:val="part_fa5dc78c7cc54848bf1e913c2512836e"/>
                    <w:lock w:val="sdtLocked"/>
                    <w:richText/>
                  </w:sdtPr>
                  <w:sdtContent>
                    <w:p>
                      <w:pPr>
                        <w:tabs>
                          <w:tab w:val="right" w:leader="underscore" w:pos="9072"/>
                        </w:tabs>
                        <w:ind w:firstLine="567"/>
                        <w:jc w:val="both"/>
                        <w:rPr>
                          <w:bCs/>
                          <w:szCs w:val="24"/>
                          <w:lang w:eastAsia="lt-LT"/>
                        </w:rPr>
                      </w:pPr>
                      <w:sdt>
                        <w:sdtPr>
                          <w:alias w:val="Numeris"/>
                          <w:tag w:val="nr_fa5dc78c7cc54848bf1e913c2512836e"/>
                          <w:lock w:val="sdtLocked"/>
                          <w:richText/>
                        </w:sdtPr>
                        <w:sdtContent>
                          <w:r>
                            <w:rPr>
                              <w:bCs/>
                              <w:szCs w:val="24"/>
                              <w:lang w:eastAsia="lt-LT"/>
                            </w:rPr>
                            <w:t>2.1</w:t>
                          </w:r>
                        </w:sdtContent>
                      </w:sdt>
                      <w:r>
                        <w:rPr>
                          <w:bCs/>
                          <w:szCs w:val="24"/>
                          <w:lang w:eastAsia="lt-LT"/>
                        </w:rPr>
                        <w:t>. Bendras įstaigoje dirbančių darbuotojų skaičius – ____, iš jų: įstaigoje tiesiogiai su profesinės reabilitacijos paslaugas gaunančiais neįgaliaisiais dirbančių darbuotojų skaičius – ____, įstaigoje metodinį darbą dirbančių darbuotojų skaičius – ____.</w:t>
                      </w:r>
                    </w:p>
                  </w:sdtContent>
                </w:sdt>
                <w:sdt>
                  <w:sdtPr>
                    <w:alias w:val="1 pr. 2.2 p."/>
                    <w:tag w:val="part_2c4a5a2f5874471f97532e28b64bbcdf"/>
                    <w:lock w:val="sdtLocked"/>
                    <w:richText/>
                  </w:sdtPr>
                  <w:sdtContent>
                    <w:p>
                      <w:pPr>
                        <w:tabs>
                          <w:tab w:val="right" w:leader="underscore" w:pos="9072"/>
                        </w:tabs>
                        <w:ind w:firstLine="567"/>
                        <w:jc w:val="both"/>
                        <w:rPr>
                          <w:bCs/>
                          <w:szCs w:val="24"/>
                          <w:lang w:eastAsia="lt-LT"/>
                        </w:rPr>
                      </w:pPr>
                      <w:sdt>
                        <w:sdtPr>
                          <w:alias w:val="Numeris"/>
                          <w:tag w:val="nr_2c4a5a2f5874471f97532e28b64bbcdf"/>
                          <w:lock w:val="sdtLocked"/>
                          <w:richText/>
                        </w:sdtPr>
                        <w:sdtContent>
                          <w:r>
                            <w:rPr>
                              <w:bCs/>
                              <w:szCs w:val="24"/>
                              <w:lang w:eastAsia="lt-LT"/>
                            </w:rPr>
                            <w:t>2.2</w:t>
                          </w:r>
                        </w:sdtContent>
                      </w:sdt>
                      <w:r>
                        <w:rPr>
                          <w:bCs/>
                          <w:szCs w:val="24"/>
                          <w:lang w:eastAsia="lt-LT"/>
                        </w:rPr>
                        <w:t>. Įstaigos personalas (pagal atskiras pareigybes):</w:t>
                      </w:r>
                    </w:p>
                    <w:p>
                      <w:pPr>
                        <w:tabs>
                          <w:tab w:val="right" w:leader="underscore" w:pos="9072"/>
                        </w:tabs>
                        <w:ind w:firstLine="567"/>
                        <w:jc w:val="both"/>
                        <w:rPr>
                          <w:bCs/>
                          <w:szCs w:val="24"/>
                          <w:lang w:eastAsia="lt-LT"/>
                        </w:rPr>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7"/>
                        <w:gridCol w:w="4777"/>
                        <w:gridCol w:w="2074"/>
                        <w:gridCol w:w="1302"/>
                      </w:tblGrid>
                      <w:tr>
                        <w:trPr>
                          <w:cantSplit/>
                          <w:trHeight w:val="908"/>
                        </w:trPr>
                        <w:tc>
                          <w:tcPr>
                            <w:tcW w:w="993" w:type="dxa"/>
                            <w:vAlign w:val="center"/>
                          </w:tcPr>
                          <w:p>
                            <w:pPr>
                              <w:tabs>
                                <w:tab w:val="right" w:leader="underscore" w:pos="9072"/>
                              </w:tabs>
                              <w:jc w:val="center"/>
                              <w:rPr>
                                <w:bCs/>
                                <w:szCs w:val="24"/>
                                <w:lang w:eastAsia="lt-LT"/>
                              </w:rPr>
                            </w:pPr>
                            <w:r>
                              <w:rPr>
                                <w:bCs/>
                                <w:szCs w:val="24"/>
                                <w:lang w:eastAsia="lt-LT"/>
                              </w:rPr>
                              <w:t>Eil. Nr.</w:t>
                            </w:r>
                          </w:p>
                        </w:tc>
                        <w:tc>
                          <w:tcPr>
                            <w:tcW w:w="5244" w:type="dxa"/>
                            <w:vAlign w:val="center"/>
                          </w:tcPr>
                          <w:p>
                            <w:pPr>
                              <w:keepNext/>
                              <w:tabs>
                                <w:tab w:val="right" w:leader="underscore" w:pos="9072"/>
                              </w:tabs>
                              <w:jc w:val="center"/>
                              <w:outlineLvl w:val="1"/>
                              <w:rPr>
                                <w:bCs/>
                                <w:iCs/>
                                <w:szCs w:val="24"/>
                                <w:lang w:eastAsia="lt-LT"/>
                              </w:rPr>
                            </w:pPr>
                            <w:r>
                              <w:rPr>
                                <w:bCs/>
                                <w:iCs/>
                                <w:szCs w:val="24"/>
                                <w:lang w:eastAsia="lt-LT"/>
                              </w:rPr>
                              <w:t>Pareigos</w:t>
                            </w:r>
                          </w:p>
                        </w:tc>
                        <w:tc>
                          <w:tcPr>
                            <w:tcW w:w="2268" w:type="dxa"/>
                            <w:vAlign w:val="center"/>
                          </w:tcPr>
                          <w:p>
                            <w:pPr>
                              <w:tabs>
                                <w:tab w:val="right" w:leader="underscore" w:pos="9072"/>
                              </w:tabs>
                              <w:jc w:val="center"/>
                              <w:outlineLvl w:val="4"/>
                              <w:rPr>
                                <w:bCs/>
                                <w:iCs/>
                                <w:szCs w:val="24"/>
                                <w:lang w:eastAsia="lt-LT"/>
                              </w:rPr>
                            </w:pPr>
                            <w:r>
                              <w:rPr>
                                <w:bCs/>
                                <w:iCs/>
                                <w:szCs w:val="24"/>
                                <w:lang w:eastAsia="lt-LT"/>
                              </w:rPr>
                              <w:t xml:space="preserve">Pareigų pavadinimas </w:t>
                            </w:r>
                          </w:p>
                        </w:tc>
                        <w:tc>
                          <w:tcPr>
                            <w:tcW w:w="1418" w:type="dxa"/>
                            <w:vAlign w:val="center"/>
                          </w:tcPr>
                          <w:p>
                            <w:pPr>
                              <w:tabs>
                                <w:tab w:val="right" w:leader="underscore" w:pos="9072"/>
                              </w:tabs>
                              <w:jc w:val="center"/>
                              <w:rPr>
                                <w:bCs/>
                                <w:iCs/>
                                <w:szCs w:val="24"/>
                                <w:lang w:eastAsia="lt-LT"/>
                              </w:rPr>
                            </w:pPr>
                            <w:r>
                              <w:rPr>
                                <w:bCs/>
                                <w:iCs/>
                                <w:szCs w:val="24"/>
                                <w:lang w:eastAsia="lt-LT"/>
                              </w:rPr>
                              <w:t>Skaičius</w:t>
                            </w:r>
                          </w:p>
                        </w:tc>
                      </w:tr>
                      <w:tr>
                        <w:trPr>
                          <w:cantSplit/>
                        </w:trPr>
                        <w:tc>
                          <w:tcPr>
                            <w:tcW w:w="993" w:type="dxa"/>
                          </w:tcPr>
                          <w:p>
                            <w:pPr>
                              <w:tabs>
                                <w:tab w:val="right" w:leader="underscore" w:pos="9072"/>
                              </w:tabs>
                              <w:jc w:val="center"/>
                              <w:rPr>
                                <w:bCs/>
                                <w:szCs w:val="24"/>
                                <w:lang w:eastAsia="lt-LT"/>
                              </w:rPr>
                            </w:pPr>
                            <w:r>
                              <w:rPr>
                                <w:bCs/>
                                <w:szCs w:val="24"/>
                                <w:lang w:eastAsia="lt-LT"/>
                              </w:rPr>
                              <w:t>1.</w:t>
                            </w:r>
                          </w:p>
                        </w:tc>
                        <w:tc>
                          <w:tcPr>
                            <w:tcW w:w="5244" w:type="dxa"/>
                          </w:tcPr>
                          <w:p>
                            <w:pPr>
                              <w:tabs>
                                <w:tab w:val="right" w:leader="underscore" w:pos="9072"/>
                              </w:tabs>
                              <w:rPr>
                                <w:bCs/>
                                <w:szCs w:val="24"/>
                                <w:lang w:eastAsia="lt-LT"/>
                              </w:rPr>
                            </w:pPr>
                            <w:r>
                              <w:rPr>
                                <w:bCs/>
                                <w:szCs w:val="24"/>
                                <w:lang w:eastAsia="lt-LT"/>
                              </w:rPr>
                              <w:t>Vadovaujantys darbuotojai</w:t>
                            </w:r>
                          </w:p>
                        </w:tc>
                        <w:tc>
                          <w:tcPr>
                            <w:tcW w:w="2268" w:type="dxa"/>
                          </w:tcPr>
                          <w:p>
                            <w:pPr>
                              <w:tabs>
                                <w:tab w:val="right" w:leader="underscore" w:pos="9072"/>
                              </w:tabs>
                              <w:jc w:val="both"/>
                              <w:rPr>
                                <w:bCs/>
                                <w:szCs w:val="24"/>
                                <w:lang w:eastAsia="lt-LT"/>
                              </w:rPr>
                            </w:pPr>
                          </w:p>
                        </w:tc>
                        <w:tc>
                          <w:tcPr>
                            <w:tcW w:w="1418" w:type="dxa"/>
                          </w:tcPr>
                          <w:p>
                            <w:pPr>
                              <w:tabs>
                                <w:tab w:val="right" w:leader="underscore" w:pos="9072"/>
                              </w:tabs>
                              <w:jc w:val="both"/>
                              <w:rPr>
                                <w:bCs/>
                                <w:szCs w:val="24"/>
                                <w:lang w:eastAsia="lt-LT"/>
                              </w:rPr>
                            </w:pPr>
                          </w:p>
                        </w:tc>
                      </w:tr>
                      <w:tr>
                        <w:trPr>
                          <w:cantSplit/>
                        </w:trPr>
                        <w:tc>
                          <w:tcPr>
                            <w:tcW w:w="993" w:type="dxa"/>
                          </w:tcPr>
                          <w:p>
                            <w:pPr>
                              <w:tabs>
                                <w:tab w:val="right" w:leader="underscore" w:pos="9072"/>
                              </w:tabs>
                              <w:jc w:val="center"/>
                              <w:rPr>
                                <w:bCs/>
                                <w:szCs w:val="24"/>
                                <w:lang w:eastAsia="lt-LT"/>
                              </w:rPr>
                            </w:pPr>
                            <w:r>
                              <w:rPr>
                                <w:bCs/>
                                <w:szCs w:val="24"/>
                                <w:lang w:eastAsia="lt-LT"/>
                              </w:rPr>
                              <w:t>2.</w:t>
                            </w:r>
                          </w:p>
                        </w:tc>
                        <w:tc>
                          <w:tcPr>
                            <w:tcW w:w="5244" w:type="dxa"/>
                          </w:tcPr>
                          <w:p>
                            <w:pPr>
                              <w:tabs>
                                <w:tab w:val="right" w:leader="underscore" w:pos="9072"/>
                              </w:tabs>
                              <w:rPr>
                                <w:bCs/>
                                <w:szCs w:val="24"/>
                                <w:lang w:eastAsia="lt-LT"/>
                              </w:rPr>
                            </w:pPr>
                            <w:r>
                              <w:rPr>
                                <w:bCs/>
                                <w:szCs w:val="24"/>
                                <w:lang w:eastAsia="lt-LT"/>
                              </w:rPr>
                              <w:t xml:space="preserve">Profesinės reabilitacijos paslaugas neįgaliesiems teikiantys specialistai </w:t>
                            </w:r>
                          </w:p>
                        </w:tc>
                        <w:tc>
                          <w:tcPr>
                            <w:tcW w:w="2268" w:type="dxa"/>
                          </w:tcPr>
                          <w:p>
                            <w:pPr>
                              <w:tabs>
                                <w:tab w:val="right" w:leader="underscore" w:pos="9072"/>
                              </w:tabs>
                              <w:jc w:val="both"/>
                              <w:rPr>
                                <w:bCs/>
                                <w:szCs w:val="24"/>
                                <w:lang w:eastAsia="lt-LT"/>
                              </w:rPr>
                            </w:pPr>
                          </w:p>
                        </w:tc>
                        <w:tc>
                          <w:tcPr>
                            <w:tcW w:w="1418" w:type="dxa"/>
                          </w:tcPr>
                          <w:p>
                            <w:pPr>
                              <w:tabs>
                                <w:tab w:val="right" w:leader="underscore" w:pos="9072"/>
                              </w:tabs>
                              <w:jc w:val="both"/>
                              <w:rPr>
                                <w:bCs/>
                                <w:szCs w:val="24"/>
                                <w:lang w:eastAsia="lt-LT"/>
                              </w:rPr>
                            </w:pPr>
                          </w:p>
                        </w:tc>
                      </w:tr>
                      <w:tr>
                        <w:trPr>
                          <w:cantSplit/>
                        </w:trPr>
                        <w:tc>
                          <w:tcPr>
                            <w:tcW w:w="993" w:type="dxa"/>
                          </w:tcPr>
                          <w:p>
                            <w:pPr>
                              <w:tabs>
                                <w:tab w:val="right" w:leader="underscore" w:pos="9072"/>
                              </w:tabs>
                              <w:jc w:val="center"/>
                              <w:rPr>
                                <w:bCs/>
                                <w:szCs w:val="24"/>
                                <w:lang w:eastAsia="lt-LT"/>
                              </w:rPr>
                            </w:pPr>
                            <w:r>
                              <w:rPr>
                                <w:bCs/>
                                <w:szCs w:val="24"/>
                                <w:lang w:eastAsia="lt-LT"/>
                              </w:rPr>
                              <w:t>3.</w:t>
                            </w:r>
                          </w:p>
                        </w:tc>
                        <w:tc>
                          <w:tcPr>
                            <w:tcW w:w="5244" w:type="dxa"/>
                          </w:tcPr>
                          <w:p>
                            <w:pPr>
                              <w:tabs>
                                <w:tab w:val="right" w:leader="underscore" w:pos="9072"/>
                              </w:tabs>
                              <w:rPr>
                                <w:bCs/>
                                <w:szCs w:val="24"/>
                                <w:lang w:eastAsia="lt-LT"/>
                              </w:rPr>
                            </w:pPr>
                            <w:r>
                              <w:rPr>
                                <w:bCs/>
                                <w:szCs w:val="24"/>
                                <w:lang w:eastAsia="lt-LT"/>
                              </w:rPr>
                              <w:t>Profesinės reabilitacijos paslaugų teikimo neįgaliesiems metodikas rengiantys specialistai</w:t>
                            </w:r>
                          </w:p>
                        </w:tc>
                        <w:tc>
                          <w:tcPr>
                            <w:tcW w:w="2268" w:type="dxa"/>
                          </w:tcPr>
                          <w:p>
                            <w:pPr>
                              <w:tabs>
                                <w:tab w:val="right" w:leader="underscore" w:pos="9072"/>
                              </w:tabs>
                              <w:jc w:val="both"/>
                              <w:rPr>
                                <w:bCs/>
                                <w:szCs w:val="24"/>
                                <w:lang w:eastAsia="lt-LT"/>
                              </w:rPr>
                            </w:pPr>
                          </w:p>
                        </w:tc>
                        <w:tc>
                          <w:tcPr>
                            <w:tcW w:w="1418" w:type="dxa"/>
                          </w:tcPr>
                          <w:p>
                            <w:pPr>
                              <w:tabs>
                                <w:tab w:val="right" w:leader="underscore" w:pos="9072"/>
                              </w:tabs>
                              <w:jc w:val="both"/>
                              <w:rPr>
                                <w:bCs/>
                                <w:szCs w:val="24"/>
                                <w:lang w:eastAsia="lt-LT"/>
                              </w:rPr>
                            </w:pPr>
                          </w:p>
                        </w:tc>
                      </w:tr>
                      <w:tr>
                        <w:trPr>
                          <w:cantSplit/>
                        </w:trPr>
                        <w:tc>
                          <w:tcPr>
                            <w:tcW w:w="993" w:type="dxa"/>
                          </w:tcPr>
                          <w:p>
                            <w:pPr>
                              <w:tabs>
                                <w:tab w:val="right" w:leader="underscore" w:pos="9072"/>
                              </w:tabs>
                              <w:jc w:val="center"/>
                              <w:rPr>
                                <w:bCs/>
                                <w:szCs w:val="24"/>
                                <w:lang w:eastAsia="lt-LT"/>
                              </w:rPr>
                            </w:pPr>
                            <w:r>
                              <w:rPr>
                                <w:bCs/>
                                <w:szCs w:val="24"/>
                                <w:lang w:eastAsia="lt-LT"/>
                              </w:rPr>
                              <w:t>4.</w:t>
                            </w:r>
                          </w:p>
                        </w:tc>
                        <w:tc>
                          <w:tcPr>
                            <w:tcW w:w="5244" w:type="dxa"/>
                          </w:tcPr>
                          <w:p>
                            <w:pPr>
                              <w:tabs>
                                <w:tab w:val="right" w:leader="underscore" w:pos="9072"/>
                              </w:tabs>
                              <w:rPr>
                                <w:bCs/>
                                <w:szCs w:val="24"/>
                                <w:lang w:eastAsia="lt-LT"/>
                              </w:rPr>
                            </w:pPr>
                            <w:r>
                              <w:rPr>
                                <w:bCs/>
                                <w:szCs w:val="24"/>
                                <w:lang w:eastAsia="lt-LT"/>
                              </w:rPr>
                              <w:t>Techniniai, pagalbiniai darbuotojai</w:t>
                            </w:r>
                          </w:p>
                        </w:tc>
                        <w:tc>
                          <w:tcPr>
                            <w:tcW w:w="2268" w:type="dxa"/>
                          </w:tcPr>
                          <w:p>
                            <w:pPr>
                              <w:tabs>
                                <w:tab w:val="right" w:leader="underscore" w:pos="9072"/>
                              </w:tabs>
                              <w:jc w:val="both"/>
                              <w:rPr>
                                <w:bCs/>
                                <w:szCs w:val="24"/>
                                <w:lang w:eastAsia="lt-LT"/>
                              </w:rPr>
                            </w:pPr>
                          </w:p>
                        </w:tc>
                        <w:tc>
                          <w:tcPr>
                            <w:tcW w:w="1418" w:type="dxa"/>
                          </w:tcPr>
                          <w:p>
                            <w:pPr>
                              <w:tabs>
                                <w:tab w:val="right" w:leader="underscore" w:pos="9072"/>
                              </w:tabs>
                              <w:jc w:val="both"/>
                              <w:rPr>
                                <w:bCs/>
                                <w:szCs w:val="24"/>
                                <w:lang w:eastAsia="lt-LT"/>
                              </w:rPr>
                            </w:pPr>
                          </w:p>
                        </w:tc>
                      </w:tr>
                      <w:tr>
                        <w:trPr>
                          <w:cantSplit/>
                        </w:trPr>
                        <w:tc>
                          <w:tcPr>
                            <w:tcW w:w="993" w:type="dxa"/>
                          </w:tcPr>
                          <w:p>
                            <w:pPr>
                              <w:tabs>
                                <w:tab w:val="right" w:leader="underscore" w:pos="9072"/>
                              </w:tabs>
                              <w:jc w:val="center"/>
                              <w:rPr>
                                <w:bCs/>
                                <w:szCs w:val="24"/>
                                <w:lang w:eastAsia="lt-LT"/>
                              </w:rPr>
                            </w:pPr>
                            <w:r>
                              <w:rPr>
                                <w:bCs/>
                                <w:szCs w:val="24"/>
                                <w:lang w:eastAsia="lt-LT"/>
                              </w:rPr>
                              <w:t>5.</w:t>
                            </w:r>
                          </w:p>
                        </w:tc>
                        <w:tc>
                          <w:tcPr>
                            <w:tcW w:w="5244" w:type="dxa"/>
                          </w:tcPr>
                          <w:p>
                            <w:pPr>
                              <w:tabs>
                                <w:tab w:val="right" w:leader="underscore" w:pos="9072"/>
                              </w:tabs>
                              <w:rPr>
                                <w:bCs/>
                                <w:szCs w:val="24"/>
                                <w:lang w:eastAsia="lt-LT"/>
                              </w:rPr>
                            </w:pPr>
                            <w:r>
                              <w:rPr>
                                <w:bCs/>
                                <w:szCs w:val="24"/>
                                <w:lang w:eastAsia="lt-LT"/>
                              </w:rPr>
                              <w:t>Kiti darbuotojai</w:t>
                            </w:r>
                          </w:p>
                        </w:tc>
                        <w:tc>
                          <w:tcPr>
                            <w:tcW w:w="2268" w:type="dxa"/>
                          </w:tcPr>
                          <w:p>
                            <w:pPr>
                              <w:tabs>
                                <w:tab w:val="right" w:leader="underscore" w:pos="9072"/>
                              </w:tabs>
                              <w:jc w:val="both"/>
                              <w:rPr>
                                <w:bCs/>
                                <w:szCs w:val="24"/>
                                <w:lang w:eastAsia="lt-LT"/>
                              </w:rPr>
                            </w:pPr>
                          </w:p>
                        </w:tc>
                        <w:tc>
                          <w:tcPr>
                            <w:tcW w:w="1418" w:type="dxa"/>
                          </w:tcPr>
                          <w:p>
                            <w:pPr>
                              <w:tabs>
                                <w:tab w:val="right" w:leader="underscore" w:pos="9072"/>
                              </w:tabs>
                              <w:jc w:val="both"/>
                              <w:rPr>
                                <w:bCs/>
                                <w:szCs w:val="24"/>
                                <w:lang w:eastAsia="lt-LT"/>
                              </w:rPr>
                            </w:pPr>
                          </w:p>
                        </w:tc>
                      </w:tr>
                    </w:tbl>
                    <w:p>
                      <w:pPr>
                        <w:tabs>
                          <w:tab w:val="right" w:leader="underscore" w:pos="9072"/>
                        </w:tabs>
                        <w:ind w:firstLine="567"/>
                        <w:jc w:val="both"/>
                        <w:rPr>
                          <w:bCs/>
                          <w:szCs w:val="24"/>
                          <w:lang w:eastAsia="lt-LT"/>
                        </w:rPr>
                      </w:pPr>
                    </w:p>
                  </w:sdtContent>
                </w:sdt>
                <w:sdt>
                  <w:sdtPr>
                    <w:alias w:val="1 pr. 2.3 p."/>
                    <w:tag w:val="part_d0379e307dfc4a44a035b6e936270f16"/>
                    <w:lock w:val="sdtLocked"/>
                    <w:richText/>
                  </w:sdtPr>
                  <w:sdtContent>
                    <w:p>
                      <w:pPr>
                        <w:tabs>
                          <w:tab w:val="right" w:leader="underscore" w:pos="9072"/>
                        </w:tabs>
                        <w:ind w:firstLine="567"/>
                        <w:jc w:val="both"/>
                        <w:rPr>
                          <w:bCs/>
                          <w:szCs w:val="24"/>
                          <w:lang w:eastAsia="lt-LT"/>
                        </w:rPr>
                      </w:pPr>
                      <w:sdt>
                        <w:sdtPr>
                          <w:alias w:val="Numeris"/>
                          <w:tag w:val="nr_d0379e307dfc4a44a035b6e936270f16"/>
                          <w:lock w:val="sdtLocked"/>
                          <w:richText/>
                        </w:sdtPr>
                        <w:sdtContent>
                          <w:r>
                            <w:rPr>
                              <w:bCs/>
                              <w:szCs w:val="24"/>
                              <w:lang w:eastAsia="lt-LT"/>
                            </w:rPr>
                            <w:t>2.3</w:t>
                          </w:r>
                        </w:sdtContent>
                      </w:sdt>
                      <w:r>
                        <w:rPr>
                          <w:bCs/>
                          <w:szCs w:val="24"/>
                          <w:lang w:eastAsia="lt-LT"/>
                        </w:rPr>
                        <w:t>. Įstaigos specialistai, kurie planuoja dalyvauti metodinėje veikloje:</w:t>
                      </w:r>
                    </w:p>
                    <w:p>
                      <w:pPr>
                        <w:tabs>
                          <w:tab w:val="right" w:leader="underscore" w:pos="9072"/>
                        </w:tabs>
                        <w:ind w:firstLine="567"/>
                        <w:jc w:val="both"/>
                        <w:rPr>
                          <w:szCs w:val="24"/>
                        </w:rPr>
                      </w:pPr>
                      <w:r>
                        <w:rPr>
                          <w:i/>
                          <w:szCs w:val="24"/>
                        </w:rPr>
                        <w:t>(Užpildykite toliau pateiktą lentelę)</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1126"/>
                        <w:gridCol w:w="1282"/>
                        <w:gridCol w:w="1376"/>
                        <w:gridCol w:w="1439"/>
                        <w:gridCol w:w="1595"/>
                        <w:gridCol w:w="1595"/>
                      </w:tblGrid>
                      <w:tr>
                        <w:trPr>
                          <w:cantSplit/>
                          <w:trHeight w:val="2057"/>
                        </w:trPr>
                        <w:tc>
                          <w:tcPr>
                            <w:tcW w:w="720" w:type="dxa"/>
                          </w:tcPr>
                          <w:p>
                            <w:pPr>
                              <w:tabs>
                                <w:tab w:val="right" w:leader="underscore" w:pos="9072"/>
                              </w:tabs>
                              <w:jc w:val="center"/>
                              <w:rPr>
                                <w:szCs w:val="24"/>
                                <w:lang w:eastAsia="lt-LT"/>
                              </w:rPr>
                            </w:pPr>
                            <w:r>
                              <w:rPr>
                                <w:szCs w:val="24"/>
                                <w:lang w:eastAsia="lt-LT"/>
                              </w:rPr>
                              <w:t>Eil.</w:t>
                            </w:r>
                          </w:p>
                          <w:p>
                            <w:pPr>
                              <w:tabs>
                                <w:tab w:val="right" w:leader="underscore" w:pos="9072"/>
                              </w:tabs>
                              <w:jc w:val="center"/>
                              <w:rPr>
                                <w:szCs w:val="24"/>
                                <w:lang w:eastAsia="lt-LT"/>
                              </w:rPr>
                            </w:pPr>
                            <w:r>
                              <w:rPr>
                                <w:szCs w:val="24"/>
                                <w:lang w:eastAsia="lt-LT"/>
                              </w:rPr>
                              <w:t>Nr.</w:t>
                            </w:r>
                          </w:p>
                        </w:tc>
                        <w:tc>
                          <w:tcPr>
                            <w:tcW w:w="1260" w:type="dxa"/>
                          </w:tcPr>
                          <w:p>
                            <w:pPr>
                              <w:tabs>
                                <w:tab w:val="right" w:leader="underscore" w:pos="9072"/>
                              </w:tabs>
                              <w:jc w:val="center"/>
                              <w:rPr>
                                <w:szCs w:val="24"/>
                                <w:lang w:eastAsia="lt-LT"/>
                              </w:rPr>
                            </w:pPr>
                            <w:r>
                              <w:rPr>
                                <w:szCs w:val="24"/>
                                <w:lang w:eastAsia="lt-LT"/>
                              </w:rPr>
                              <w:t>Vardas, pavardė</w:t>
                            </w:r>
                          </w:p>
                        </w:tc>
                        <w:tc>
                          <w:tcPr>
                            <w:tcW w:w="1440" w:type="dxa"/>
                          </w:tcPr>
                          <w:p>
                            <w:pPr>
                              <w:tabs>
                                <w:tab w:val="right" w:leader="underscore" w:pos="9072"/>
                              </w:tabs>
                              <w:jc w:val="center"/>
                              <w:rPr>
                                <w:szCs w:val="24"/>
                                <w:lang w:eastAsia="lt-LT"/>
                              </w:rPr>
                            </w:pPr>
                            <w:r>
                              <w:rPr>
                                <w:szCs w:val="24"/>
                                <w:lang w:eastAsia="lt-LT"/>
                              </w:rPr>
                              <w:t>Pareigybė</w:t>
                            </w:r>
                          </w:p>
                        </w:tc>
                        <w:tc>
                          <w:tcPr>
                            <w:tcW w:w="1548" w:type="dxa"/>
                          </w:tcPr>
                          <w:p>
                            <w:pPr>
                              <w:tabs>
                                <w:tab w:val="right" w:leader="underscore" w:pos="9072"/>
                              </w:tabs>
                              <w:jc w:val="center"/>
                              <w:rPr>
                                <w:szCs w:val="24"/>
                                <w:lang w:eastAsia="lt-LT"/>
                              </w:rPr>
                            </w:pPr>
                            <w:r>
                              <w:rPr>
                                <w:szCs w:val="24"/>
                                <w:lang w:eastAsia="lt-LT"/>
                              </w:rPr>
                              <w:t>Darbo profesinės reabilitacijos paslaugų teikimo srityje patirtis (metais)</w:t>
                            </w:r>
                          </w:p>
                        </w:tc>
                        <w:tc>
                          <w:tcPr>
                            <w:tcW w:w="1620" w:type="dxa"/>
                          </w:tcPr>
                          <w:p>
                            <w:pPr>
                              <w:tabs>
                                <w:tab w:val="right" w:leader="underscore" w:pos="9072"/>
                              </w:tabs>
                              <w:jc w:val="center"/>
                              <w:rPr>
                                <w:szCs w:val="24"/>
                                <w:lang w:eastAsia="lt-LT"/>
                              </w:rPr>
                            </w:pPr>
                            <w:r>
                              <w:rPr>
                                <w:szCs w:val="24"/>
                                <w:lang w:eastAsia="lt-LT"/>
                              </w:rPr>
                              <w:t>Profesinės reabilitacijos paslaugų teikimo metodikų rengimo ir taikymo darbo patirtis</w:t>
                            </w:r>
                          </w:p>
                        </w:tc>
                        <w:tc>
                          <w:tcPr>
                            <w:tcW w:w="1800" w:type="dxa"/>
                          </w:tcPr>
                          <w:p>
                            <w:pPr>
                              <w:tabs>
                                <w:tab w:val="right" w:leader="underscore" w:pos="9072"/>
                              </w:tabs>
                              <w:jc w:val="center"/>
                              <w:rPr>
                                <w:szCs w:val="24"/>
                                <w:lang w:eastAsia="lt-LT"/>
                              </w:rPr>
                            </w:pPr>
                            <w:r>
                              <w:rPr>
                                <w:szCs w:val="24"/>
                                <w:lang w:eastAsia="lt-LT"/>
                              </w:rPr>
                              <w:t>Išsilavinimas, kvalifikacija / turima profesinė kompetencija, mokslinis laipsnis</w:t>
                            </w:r>
                          </w:p>
                        </w:tc>
                        <w:tc>
                          <w:tcPr>
                            <w:tcW w:w="1800" w:type="dxa"/>
                          </w:tcPr>
                          <w:p>
                            <w:pPr>
                              <w:tabs>
                                <w:tab w:val="right" w:leader="underscore" w:pos="9072"/>
                              </w:tabs>
                              <w:jc w:val="center"/>
                              <w:rPr>
                                <w:szCs w:val="24"/>
                                <w:lang w:eastAsia="lt-LT"/>
                              </w:rPr>
                            </w:pPr>
                            <w:r>
                              <w:rPr>
                                <w:bCs/>
                                <w:iCs/>
                                <w:szCs w:val="24"/>
                                <w:lang w:eastAsia="lt-LT"/>
                              </w:rPr>
                              <w:t>Numatomos funkcijos metodiniame centre</w:t>
                            </w:r>
                          </w:p>
                        </w:tc>
                      </w:tr>
                      <w:tr>
                        <w:tc>
                          <w:tcPr>
                            <w:tcW w:w="720" w:type="dxa"/>
                          </w:tcPr>
                          <w:p>
                            <w:pPr>
                              <w:tabs>
                                <w:tab w:val="right" w:leader="underscore" w:pos="9072"/>
                              </w:tabs>
                              <w:jc w:val="center"/>
                              <w:rPr>
                                <w:i/>
                                <w:szCs w:val="24"/>
                                <w:lang w:eastAsia="lt-LT"/>
                              </w:rPr>
                            </w:pPr>
                          </w:p>
                        </w:tc>
                        <w:tc>
                          <w:tcPr>
                            <w:tcW w:w="1260" w:type="dxa"/>
                          </w:tcPr>
                          <w:p>
                            <w:pPr>
                              <w:tabs>
                                <w:tab w:val="right" w:leader="underscore" w:pos="9072"/>
                              </w:tabs>
                              <w:jc w:val="center"/>
                              <w:rPr>
                                <w:i/>
                                <w:szCs w:val="24"/>
                                <w:lang w:eastAsia="lt-LT"/>
                              </w:rPr>
                            </w:pPr>
                          </w:p>
                        </w:tc>
                        <w:tc>
                          <w:tcPr>
                            <w:tcW w:w="1440" w:type="dxa"/>
                          </w:tcPr>
                          <w:p>
                            <w:pPr>
                              <w:tabs>
                                <w:tab w:val="right" w:leader="underscore" w:pos="9072"/>
                              </w:tabs>
                              <w:jc w:val="center"/>
                              <w:rPr>
                                <w:i/>
                                <w:szCs w:val="24"/>
                                <w:lang w:eastAsia="lt-LT"/>
                              </w:rPr>
                            </w:pPr>
                          </w:p>
                        </w:tc>
                        <w:tc>
                          <w:tcPr>
                            <w:tcW w:w="1548" w:type="dxa"/>
                          </w:tcPr>
                          <w:p>
                            <w:pPr>
                              <w:tabs>
                                <w:tab w:val="right" w:leader="underscore" w:pos="9072"/>
                              </w:tabs>
                              <w:jc w:val="center"/>
                              <w:rPr>
                                <w:i/>
                                <w:szCs w:val="24"/>
                                <w:lang w:eastAsia="lt-LT"/>
                              </w:rPr>
                            </w:pPr>
                          </w:p>
                        </w:tc>
                        <w:tc>
                          <w:tcPr>
                            <w:tcW w:w="1620" w:type="dxa"/>
                          </w:tcPr>
                          <w:p>
                            <w:pPr>
                              <w:tabs>
                                <w:tab w:val="right" w:leader="underscore" w:pos="9072"/>
                              </w:tabs>
                              <w:jc w:val="center"/>
                              <w:rPr>
                                <w:i/>
                                <w:szCs w:val="24"/>
                                <w:lang w:eastAsia="lt-LT"/>
                              </w:rPr>
                            </w:pPr>
                          </w:p>
                        </w:tc>
                        <w:tc>
                          <w:tcPr>
                            <w:tcW w:w="1800" w:type="dxa"/>
                          </w:tcPr>
                          <w:p>
                            <w:pPr>
                              <w:tabs>
                                <w:tab w:val="right" w:leader="underscore" w:pos="9072"/>
                              </w:tabs>
                              <w:jc w:val="center"/>
                              <w:rPr>
                                <w:i/>
                                <w:szCs w:val="24"/>
                                <w:lang w:eastAsia="lt-LT"/>
                              </w:rPr>
                            </w:pPr>
                          </w:p>
                        </w:tc>
                        <w:tc>
                          <w:tcPr>
                            <w:tcW w:w="1800" w:type="dxa"/>
                          </w:tcPr>
                          <w:p>
                            <w:pPr>
                              <w:tabs>
                                <w:tab w:val="right" w:leader="underscore" w:pos="9072"/>
                              </w:tabs>
                              <w:jc w:val="center"/>
                              <w:rPr>
                                <w:i/>
                                <w:szCs w:val="24"/>
                                <w:lang w:eastAsia="lt-LT"/>
                              </w:rPr>
                            </w:pPr>
                          </w:p>
                        </w:tc>
                      </w:tr>
                      <w:tr>
                        <w:tc>
                          <w:tcPr>
                            <w:tcW w:w="720" w:type="dxa"/>
                          </w:tcPr>
                          <w:p>
                            <w:pPr>
                              <w:tabs>
                                <w:tab w:val="right" w:leader="underscore" w:pos="9072"/>
                              </w:tabs>
                              <w:jc w:val="center"/>
                              <w:rPr>
                                <w:i/>
                                <w:szCs w:val="24"/>
                                <w:lang w:eastAsia="lt-LT"/>
                              </w:rPr>
                            </w:pPr>
                          </w:p>
                        </w:tc>
                        <w:tc>
                          <w:tcPr>
                            <w:tcW w:w="1260" w:type="dxa"/>
                          </w:tcPr>
                          <w:p>
                            <w:pPr>
                              <w:tabs>
                                <w:tab w:val="right" w:leader="underscore" w:pos="9072"/>
                              </w:tabs>
                              <w:jc w:val="center"/>
                              <w:rPr>
                                <w:i/>
                                <w:szCs w:val="24"/>
                                <w:lang w:eastAsia="lt-LT"/>
                              </w:rPr>
                            </w:pPr>
                          </w:p>
                        </w:tc>
                        <w:tc>
                          <w:tcPr>
                            <w:tcW w:w="1440" w:type="dxa"/>
                          </w:tcPr>
                          <w:p>
                            <w:pPr>
                              <w:tabs>
                                <w:tab w:val="right" w:leader="underscore" w:pos="9072"/>
                              </w:tabs>
                              <w:jc w:val="center"/>
                              <w:rPr>
                                <w:i/>
                                <w:szCs w:val="24"/>
                                <w:lang w:eastAsia="lt-LT"/>
                              </w:rPr>
                            </w:pPr>
                          </w:p>
                        </w:tc>
                        <w:tc>
                          <w:tcPr>
                            <w:tcW w:w="1548" w:type="dxa"/>
                          </w:tcPr>
                          <w:p>
                            <w:pPr>
                              <w:tabs>
                                <w:tab w:val="right" w:leader="underscore" w:pos="9072"/>
                              </w:tabs>
                              <w:jc w:val="center"/>
                              <w:rPr>
                                <w:i/>
                                <w:szCs w:val="24"/>
                                <w:lang w:eastAsia="lt-LT"/>
                              </w:rPr>
                            </w:pPr>
                          </w:p>
                        </w:tc>
                        <w:tc>
                          <w:tcPr>
                            <w:tcW w:w="1620" w:type="dxa"/>
                          </w:tcPr>
                          <w:p>
                            <w:pPr>
                              <w:tabs>
                                <w:tab w:val="right" w:leader="underscore" w:pos="9072"/>
                              </w:tabs>
                              <w:jc w:val="center"/>
                              <w:rPr>
                                <w:i/>
                                <w:szCs w:val="24"/>
                                <w:lang w:eastAsia="lt-LT"/>
                              </w:rPr>
                            </w:pPr>
                          </w:p>
                        </w:tc>
                        <w:tc>
                          <w:tcPr>
                            <w:tcW w:w="1800" w:type="dxa"/>
                          </w:tcPr>
                          <w:p>
                            <w:pPr>
                              <w:tabs>
                                <w:tab w:val="right" w:leader="underscore" w:pos="9072"/>
                              </w:tabs>
                              <w:jc w:val="center"/>
                              <w:rPr>
                                <w:i/>
                                <w:szCs w:val="24"/>
                                <w:lang w:eastAsia="lt-LT"/>
                              </w:rPr>
                            </w:pPr>
                          </w:p>
                        </w:tc>
                        <w:tc>
                          <w:tcPr>
                            <w:tcW w:w="1800" w:type="dxa"/>
                          </w:tcPr>
                          <w:p>
                            <w:pPr>
                              <w:tabs>
                                <w:tab w:val="right" w:leader="underscore" w:pos="9072"/>
                              </w:tabs>
                              <w:jc w:val="center"/>
                              <w:rPr>
                                <w:i/>
                                <w:szCs w:val="24"/>
                                <w:lang w:eastAsia="lt-LT"/>
                              </w:rPr>
                            </w:pPr>
                          </w:p>
                        </w:tc>
                      </w:tr>
                      <w:tr>
                        <w:tc>
                          <w:tcPr>
                            <w:tcW w:w="720" w:type="dxa"/>
                          </w:tcPr>
                          <w:p>
                            <w:pPr>
                              <w:tabs>
                                <w:tab w:val="right" w:leader="underscore" w:pos="9072"/>
                              </w:tabs>
                              <w:jc w:val="center"/>
                              <w:rPr>
                                <w:i/>
                                <w:szCs w:val="24"/>
                                <w:lang w:eastAsia="lt-LT"/>
                              </w:rPr>
                            </w:pPr>
                          </w:p>
                        </w:tc>
                        <w:tc>
                          <w:tcPr>
                            <w:tcW w:w="1260" w:type="dxa"/>
                          </w:tcPr>
                          <w:p>
                            <w:pPr>
                              <w:tabs>
                                <w:tab w:val="right" w:leader="underscore" w:pos="9072"/>
                              </w:tabs>
                              <w:jc w:val="center"/>
                              <w:rPr>
                                <w:i/>
                                <w:szCs w:val="24"/>
                                <w:lang w:eastAsia="lt-LT"/>
                              </w:rPr>
                            </w:pPr>
                          </w:p>
                        </w:tc>
                        <w:tc>
                          <w:tcPr>
                            <w:tcW w:w="1440" w:type="dxa"/>
                          </w:tcPr>
                          <w:p>
                            <w:pPr>
                              <w:tabs>
                                <w:tab w:val="right" w:leader="underscore" w:pos="9072"/>
                              </w:tabs>
                              <w:jc w:val="center"/>
                              <w:rPr>
                                <w:i/>
                                <w:szCs w:val="24"/>
                                <w:lang w:eastAsia="lt-LT"/>
                              </w:rPr>
                            </w:pPr>
                          </w:p>
                        </w:tc>
                        <w:tc>
                          <w:tcPr>
                            <w:tcW w:w="1548" w:type="dxa"/>
                          </w:tcPr>
                          <w:p>
                            <w:pPr>
                              <w:tabs>
                                <w:tab w:val="right" w:leader="underscore" w:pos="9072"/>
                              </w:tabs>
                              <w:jc w:val="center"/>
                              <w:rPr>
                                <w:i/>
                                <w:szCs w:val="24"/>
                                <w:lang w:eastAsia="lt-LT"/>
                              </w:rPr>
                            </w:pPr>
                          </w:p>
                        </w:tc>
                        <w:tc>
                          <w:tcPr>
                            <w:tcW w:w="1620" w:type="dxa"/>
                          </w:tcPr>
                          <w:p>
                            <w:pPr>
                              <w:tabs>
                                <w:tab w:val="right" w:leader="underscore" w:pos="9072"/>
                              </w:tabs>
                              <w:jc w:val="center"/>
                              <w:rPr>
                                <w:i/>
                                <w:szCs w:val="24"/>
                                <w:lang w:eastAsia="lt-LT"/>
                              </w:rPr>
                            </w:pPr>
                          </w:p>
                        </w:tc>
                        <w:tc>
                          <w:tcPr>
                            <w:tcW w:w="1800" w:type="dxa"/>
                          </w:tcPr>
                          <w:p>
                            <w:pPr>
                              <w:tabs>
                                <w:tab w:val="right" w:leader="underscore" w:pos="9072"/>
                              </w:tabs>
                              <w:jc w:val="center"/>
                              <w:rPr>
                                <w:i/>
                                <w:szCs w:val="24"/>
                                <w:lang w:eastAsia="lt-LT"/>
                              </w:rPr>
                            </w:pPr>
                          </w:p>
                        </w:tc>
                        <w:tc>
                          <w:tcPr>
                            <w:tcW w:w="1800" w:type="dxa"/>
                          </w:tcPr>
                          <w:p>
                            <w:pPr>
                              <w:tabs>
                                <w:tab w:val="right" w:leader="underscore" w:pos="9072"/>
                              </w:tabs>
                              <w:jc w:val="center"/>
                              <w:rPr>
                                <w:i/>
                                <w:szCs w:val="24"/>
                                <w:lang w:eastAsia="lt-LT"/>
                              </w:rPr>
                            </w:pPr>
                          </w:p>
                        </w:tc>
                      </w:tr>
                    </w:tbl>
                    <w:p>
                      <w:pPr>
                        <w:tabs>
                          <w:tab w:val="right" w:leader="underscore" w:pos="9072"/>
                        </w:tabs>
                        <w:ind w:firstLine="567"/>
                        <w:jc w:val="both"/>
                        <w:rPr>
                          <w:szCs w:val="24"/>
                        </w:rPr>
                      </w:pPr>
                    </w:p>
                  </w:sdtContent>
                </w:sdt>
                <w:sdt>
                  <w:sdtPr>
                    <w:alias w:val="1 pr. 2.4 p."/>
                    <w:tag w:val="part_c8e11c96055f4e9db53e8618547b8f26"/>
                    <w:lock w:val="sdtLocked"/>
                    <w:richText/>
                  </w:sdtPr>
                  <w:sdtContent>
                    <w:p>
                      <w:pPr>
                        <w:tabs>
                          <w:tab w:val="right" w:leader="underscore" w:pos="9072"/>
                        </w:tabs>
                        <w:ind w:firstLine="567"/>
                        <w:jc w:val="both"/>
                        <w:rPr>
                          <w:szCs w:val="24"/>
                        </w:rPr>
                      </w:pPr>
                      <w:sdt>
                        <w:sdtPr>
                          <w:alias w:val="Numeris"/>
                          <w:tag w:val="nr_c8e11c96055f4e9db53e8618547b8f26"/>
                          <w:lock w:val="sdtLocked"/>
                          <w:richText/>
                        </w:sdtPr>
                        <w:sdtContent>
                          <w:r>
                            <w:rPr>
                              <w:szCs w:val="24"/>
                            </w:rPr>
                            <w:t>2.4</w:t>
                          </w:r>
                        </w:sdtContent>
                      </w:sdt>
                      <w:r>
                        <w:rPr>
                          <w:szCs w:val="24"/>
                        </w:rPr>
                        <w:t xml:space="preserve">. Įstaigos patirtis teikiant visą profesinės reabilitacijos paslaugų teikimo neįgaliesiems programą (ciklą) sudarančias paslaugas pagal darbingumo lygį ir po profesinės reabilitacijos pasiektus neįgaliųjų įdarbinimo rezultatus: </w:t>
                      </w:r>
                    </w:p>
                    <w:p>
                      <w:pPr>
                        <w:tabs>
                          <w:tab w:val="right" w:leader="underscore" w:pos="9072"/>
                        </w:tabs>
                        <w:ind w:firstLine="567"/>
                        <w:jc w:val="both"/>
                        <w:rPr>
                          <w:szCs w:val="24"/>
                        </w:rPr>
                      </w:pPr>
                      <w:r>
                        <w:rPr>
                          <w:i/>
                          <w:szCs w:val="24"/>
                        </w:rPr>
                        <w:t>(Užpildykite toliau pateiktą lentelę)</w:t>
                      </w:r>
                      <w:r>
                        <w:rPr>
                          <w:szCs w:val="24"/>
                        </w:rPr>
                        <w:t xml:space="preserve">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2180"/>
                        <w:gridCol w:w="1478"/>
                        <w:gridCol w:w="2324"/>
                        <w:gridCol w:w="2450"/>
                      </w:tblGrid>
                      <w:tr>
                        <w:tc>
                          <w:tcPr>
                            <w:tcW w:w="675" w:type="dxa"/>
                          </w:tcPr>
                          <w:p>
                            <w:pPr>
                              <w:tabs>
                                <w:tab w:val="right" w:leader="underscore" w:pos="9072"/>
                              </w:tabs>
                              <w:jc w:val="center"/>
                              <w:rPr>
                                <w:szCs w:val="24"/>
                              </w:rPr>
                            </w:pPr>
                            <w:r>
                              <w:rPr>
                                <w:szCs w:val="24"/>
                              </w:rPr>
                              <w:t>Eil. Nr.</w:t>
                            </w:r>
                          </w:p>
                        </w:tc>
                        <w:tc>
                          <w:tcPr>
                            <w:tcW w:w="2493" w:type="dxa"/>
                          </w:tcPr>
                          <w:p>
                            <w:pPr>
                              <w:tabs>
                                <w:tab w:val="right" w:leader="underscore" w:pos="9072"/>
                              </w:tabs>
                              <w:jc w:val="center"/>
                              <w:rPr>
                                <w:szCs w:val="24"/>
                              </w:rPr>
                            </w:pPr>
                            <w:r>
                              <w:rPr>
                                <w:szCs w:val="24"/>
                              </w:rPr>
                              <w:t>Profesinės reabilitacijos programos (ciklo) paslaugos pavadinimas</w:t>
                            </w:r>
                          </w:p>
                        </w:tc>
                        <w:tc>
                          <w:tcPr>
                            <w:tcW w:w="1620" w:type="dxa"/>
                          </w:tcPr>
                          <w:p>
                            <w:pPr>
                              <w:tabs>
                                <w:tab w:val="right" w:leader="underscore" w:pos="9072"/>
                              </w:tabs>
                              <w:jc w:val="center"/>
                              <w:rPr>
                                <w:szCs w:val="24"/>
                              </w:rPr>
                            </w:pPr>
                            <w:r>
                              <w:rPr>
                                <w:szCs w:val="24"/>
                              </w:rPr>
                              <w:t>Teikimo patirtis (iš viso metais) ir paslaugas gavusių asmenų skaičius</w:t>
                            </w:r>
                          </w:p>
                        </w:tc>
                        <w:tc>
                          <w:tcPr>
                            <w:tcW w:w="2700" w:type="dxa"/>
                          </w:tcPr>
                          <w:p>
                            <w:pPr>
                              <w:tabs>
                                <w:tab w:val="right" w:leader="underscore" w:pos="9072"/>
                              </w:tabs>
                              <w:jc w:val="center"/>
                              <w:rPr>
                                <w:szCs w:val="24"/>
                              </w:rPr>
                            </w:pPr>
                            <w:r>
                              <w:rPr>
                                <w:szCs w:val="24"/>
                              </w:rPr>
                              <w:t>Teikimo asmenims, kurių darbingumo lygis 0–25 proc. (metais), patirtis ir paslaugas gavusių asmenų skaičius, po reabilitacijos įdarbintų asmenų skaičius</w:t>
                            </w:r>
                          </w:p>
                        </w:tc>
                        <w:tc>
                          <w:tcPr>
                            <w:tcW w:w="2880" w:type="dxa"/>
                          </w:tcPr>
                          <w:p>
                            <w:pPr>
                              <w:tabs>
                                <w:tab w:val="right" w:leader="underscore" w:pos="9072"/>
                              </w:tabs>
                              <w:jc w:val="center"/>
                              <w:rPr>
                                <w:szCs w:val="24"/>
                              </w:rPr>
                            </w:pPr>
                            <w:r>
                              <w:rPr>
                                <w:szCs w:val="24"/>
                              </w:rPr>
                              <w:t>Teikimo asmenims, kurių darbingumo lygis 30–55 proc. (metais), patirtis ir paslaugas gavusių asmenų skaičius, po reabilitacijos įdarbintų asmenų skaičius</w:t>
                            </w:r>
                          </w:p>
                        </w:tc>
                      </w:tr>
                      <w:tr>
                        <w:tc>
                          <w:tcPr>
                            <w:tcW w:w="675" w:type="dxa"/>
                          </w:tcPr>
                          <w:p>
                            <w:pPr>
                              <w:tabs>
                                <w:tab w:val="right" w:leader="underscore" w:pos="9072"/>
                              </w:tabs>
                              <w:jc w:val="both"/>
                              <w:rPr>
                                <w:szCs w:val="24"/>
                              </w:rPr>
                            </w:pPr>
                          </w:p>
                        </w:tc>
                        <w:tc>
                          <w:tcPr>
                            <w:tcW w:w="2493" w:type="dxa"/>
                          </w:tcPr>
                          <w:p>
                            <w:pPr>
                              <w:tabs>
                                <w:tab w:val="right" w:leader="underscore" w:pos="9072"/>
                              </w:tabs>
                              <w:jc w:val="both"/>
                              <w:rPr>
                                <w:szCs w:val="24"/>
                              </w:rPr>
                            </w:pPr>
                          </w:p>
                        </w:tc>
                        <w:tc>
                          <w:tcPr>
                            <w:tcW w:w="1620" w:type="dxa"/>
                          </w:tcPr>
                          <w:p>
                            <w:pPr>
                              <w:tabs>
                                <w:tab w:val="right" w:leader="underscore" w:pos="9072"/>
                              </w:tabs>
                              <w:jc w:val="both"/>
                              <w:rPr>
                                <w:szCs w:val="24"/>
                              </w:rPr>
                            </w:pPr>
                          </w:p>
                        </w:tc>
                        <w:tc>
                          <w:tcPr>
                            <w:tcW w:w="2700" w:type="dxa"/>
                          </w:tcPr>
                          <w:p>
                            <w:pPr>
                              <w:tabs>
                                <w:tab w:val="right" w:leader="underscore" w:pos="9072"/>
                              </w:tabs>
                              <w:jc w:val="both"/>
                              <w:rPr>
                                <w:szCs w:val="24"/>
                              </w:rPr>
                            </w:pPr>
                          </w:p>
                        </w:tc>
                        <w:tc>
                          <w:tcPr>
                            <w:tcW w:w="2880" w:type="dxa"/>
                          </w:tcPr>
                          <w:p>
                            <w:pPr>
                              <w:tabs>
                                <w:tab w:val="right" w:leader="underscore" w:pos="9072"/>
                              </w:tabs>
                              <w:jc w:val="both"/>
                              <w:rPr>
                                <w:szCs w:val="24"/>
                              </w:rPr>
                            </w:pPr>
                          </w:p>
                        </w:tc>
                      </w:tr>
                      <w:tr>
                        <w:tc>
                          <w:tcPr>
                            <w:tcW w:w="675" w:type="dxa"/>
                          </w:tcPr>
                          <w:p>
                            <w:pPr>
                              <w:tabs>
                                <w:tab w:val="right" w:leader="underscore" w:pos="9072"/>
                              </w:tabs>
                              <w:jc w:val="both"/>
                              <w:rPr>
                                <w:szCs w:val="24"/>
                              </w:rPr>
                            </w:pPr>
                          </w:p>
                        </w:tc>
                        <w:tc>
                          <w:tcPr>
                            <w:tcW w:w="2493" w:type="dxa"/>
                          </w:tcPr>
                          <w:p>
                            <w:pPr>
                              <w:tabs>
                                <w:tab w:val="right" w:leader="underscore" w:pos="9072"/>
                              </w:tabs>
                              <w:jc w:val="both"/>
                              <w:rPr>
                                <w:szCs w:val="24"/>
                              </w:rPr>
                            </w:pPr>
                          </w:p>
                        </w:tc>
                        <w:tc>
                          <w:tcPr>
                            <w:tcW w:w="1620" w:type="dxa"/>
                          </w:tcPr>
                          <w:p>
                            <w:pPr>
                              <w:tabs>
                                <w:tab w:val="right" w:leader="underscore" w:pos="9072"/>
                              </w:tabs>
                              <w:jc w:val="both"/>
                              <w:rPr>
                                <w:szCs w:val="24"/>
                              </w:rPr>
                            </w:pPr>
                          </w:p>
                        </w:tc>
                        <w:tc>
                          <w:tcPr>
                            <w:tcW w:w="2700" w:type="dxa"/>
                          </w:tcPr>
                          <w:p>
                            <w:pPr>
                              <w:tabs>
                                <w:tab w:val="right" w:leader="underscore" w:pos="9072"/>
                              </w:tabs>
                              <w:jc w:val="both"/>
                              <w:rPr>
                                <w:szCs w:val="24"/>
                              </w:rPr>
                            </w:pPr>
                          </w:p>
                        </w:tc>
                        <w:tc>
                          <w:tcPr>
                            <w:tcW w:w="2880" w:type="dxa"/>
                          </w:tcPr>
                          <w:p>
                            <w:pPr>
                              <w:tabs>
                                <w:tab w:val="right" w:leader="underscore" w:pos="9072"/>
                              </w:tabs>
                              <w:jc w:val="both"/>
                              <w:rPr>
                                <w:szCs w:val="24"/>
                              </w:rPr>
                            </w:pPr>
                          </w:p>
                        </w:tc>
                      </w:tr>
                      <w:tr>
                        <w:tc>
                          <w:tcPr>
                            <w:tcW w:w="675" w:type="dxa"/>
                          </w:tcPr>
                          <w:p>
                            <w:pPr>
                              <w:tabs>
                                <w:tab w:val="right" w:leader="underscore" w:pos="9072"/>
                              </w:tabs>
                              <w:jc w:val="both"/>
                              <w:rPr>
                                <w:szCs w:val="24"/>
                              </w:rPr>
                            </w:pPr>
                          </w:p>
                        </w:tc>
                        <w:tc>
                          <w:tcPr>
                            <w:tcW w:w="2493" w:type="dxa"/>
                          </w:tcPr>
                          <w:p>
                            <w:pPr>
                              <w:tabs>
                                <w:tab w:val="right" w:leader="underscore" w:pos="9072"/>
                              </w:tabs>
                              <w:jc w:val="both"/>
                              <w:rPr>
                                <w:szCs w:val="24"/>
                              </w:rPr>
                            </w:pPr>
                          </w:p>
                        </w:tc>
                        <w:tc>
                          <w:tcPr>
                            <w:tcW w:w="1620" w:type="dxa"/>
                          </w:tcPr>
                          <w:p>
                            <w:pPr>
                              <w:tabs>
                                <w:tab w:val="right" w:leader="underscore" w:pos="9072"/>
                              </w:tabs>
                              <w:jc w:val="both"/>
                              <w:rPr>
                                <w:szCs w:val="24"/>
                              </w:rPr>
                            </w:pPr>
                          </w:p>
                        </w:tc>
                        <w:tc>
                          <w:tcPr>
                            <w:tcW w:w="2700" w:type="dxa"/>
                          </w:tcPr>
                          <w:p>
                            <w:pPr>
                              <w:tabs>
                                <w:tab w:val="right" w:leader="underscore" w:pos="9072"/>
                              </w:tabs>
                              <w:jc w:val="both"/>
                              <w:rPr>
                                <w:szCs w:val="24"/>
                              </w:rPr>
                            </w:pPr>
                          </w:p>
                        </w:tc>
                        <w:tc>
                          <w:tcPr>
                            <w:tcW w:w="2880" w:type="dxa"/>
                          </w:tcPr>
                          <w:p>
                            <w:pPr>
                              <w:tabs>
                                <w:tab w:val="right" w:leader="underscore" w:pos="9072"/>
                              </w:tabs>
                              <w:jc w:val="both"/>
                              <w:rPr>
                                <w:szCs w:val="24"/>
                              </w:rPr>
                            </w:pPr>
                          </w:p>
                        </w:tc>
                      </w:tr>
                    </w:tbl>
                    <w:p>
                      <w:pPr>
                        <w:tabs>
                          <w:tab w:val="right" w:leader="underscore" w:pos="9072"/>
                        </w:tabs>
                        <w:ind w:firstLine="567"/>
                        <w:jc w:val="both"/>
                        <w:rPr>
                          <w:szCs w:val="24"/>
                        </w:rPr>
                      </w:pPr>
                    </w:p>
                  </w:sdtContent>
                </w:sdt>
                <w:sdt>
                  <w:sdtPr>
                    <w:alias w:val="1 pr. 2.5 p."/>
                    <w:tag w:val="part_a02bb691ec08412ca3c8234455008d2e"/>
                    <w:lock w:val="sdtLocked"/>
                    <w:richText/>
                  </w:sdtPr>
                  <w:sdtContent>
                    <w:p>
                      <w:pPr>
                        <w:tabs>
                          <w:tab w:val="right" w:leader="underscore" w:pos="9072"/>
                        </w:tabs>
                        <w:ind w:firstLine="567"/>
                        <w:jc w:val="both"/>
                        <w:rPr>
                          <w:szCs w:val="24"/>
                        </w:rPr>
                      </w:pPr>
                      <w:sdt>
                        <w:sdtPr>
                          <w:alias w:val="Numeris"/>
                          <w:tag w:val="nr_a02bb691ec08412ca3c8234455008d2e"/>
                          <w:lock w:val="sdtLocked"/>
                          <w:richText/>
                        </w:sdtPr>
                        <w:sdtContent>
                          <w:r>
                            <w:rPr>
                              <w:szCs w:val="24"/>
                            </w:rPr>
                            <w:t>2.5</w:t>
                          </w:r>
                        </w:sdtContent>
                      </w:sdt>
                      <w:r>
                        <w:rPr>
                          <w:szCs w:val="24"/>
                        </w:rPr>
                        <w:t>. Įstaigoje taikomi profesinių gebėjimų vertinimo metodai ir metodikos, nurodant, ar jie įsigyti ar sukurti:</w:t>
                      </w:r>
                    </w:p>
                    <w:p>
                      <w:pPr>
                        <w:tabs>
                          <w:tab w:val="right" w:leader="underscore" w:pos="9072"/>
                        </w:tabs>
                        <w:ind w:firstLine="567"/>
                        <w:jc w:val="both"/>
                        <w:rPr>
                          <w:szCs w:val="24"/>
                        </w:rPr>
                      </w:pPr>
                      <w:r>
                        <w:rPr>
                          <w:i/>
                          <w:szCs w:val="24"/>
                        </w:rPr>
                        <w:t>(Užpildykite toliau pateiktą lentelę)</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1838"/>
                        <w:gridCol w:w="1417"/>
                        <w:gridCol w:w="1210"/>
                        <w:gridCol w:w="1232"/>
                        <w:gridCol w:w="2817"/>
                      </w:tblGrid>
                      <w:tr>
                        <w:tc>
                          <w:tcPr>
                            <w:tcW w:w="556" w:type="dxa"/>
                          </w:tcPr>
                          <w:p>
                            <w:pPr>
                              <w:tabs>
                                <w:tab w:val="right" w:leader="underscore" w:pos="9072"/>
                              </w:tabs>
                              <w:rPr>
                                <w:iCs/>
                                <w:szCs w:val="24"/>
                                <w:lang w:eastAsia="lt-LT"/>
                              </w:rPr>
                            </w:pPr>
                            <w:r>
                              <w:rPr>
                                <w:iCs/>
                                <w:szCs w:val="24"/>
                                <w:lang w:eastAsia="lt-LT"/>
                              </w:rPr>
                              <w:t>Eil.</w:t>
                            </w:r>
                          </w:p>
                          <w:p>
                            <w:pPr>
                              <w:tabs>
                                <w:tab w:val="right" w:leader="underscore" w:pos="9072"/>
                              </w:tabs>
                              <w:rPr>
                                <w:iCs/>
                                <w:szCs w:val="24"/>
                                <w:lang w:eastAsia="lt-LT"/>
                              </w:rPr>
                            </w:pPr>
                            <w:r>
                              <w:rPr>
                                <w:iCs/>
                                <w:szCs w:val="24"/>
                                <w:lang w:eastAsia="lt-LT"/>
                              </w:rPr>
                              <w:t>Nr.</w:t>
                            </w:r>
                          </w:p>
                        </w:tc>
                        <w:tc>
                          <w:tcPr>
                            <w:tcW w:w="1881" w:type="dxa"/>
                          </w:tcPr>
                          <w:p>
                            <w:pPr>
                              <w:tabs>
                                <w:tab w:val="right" w:leader="underscore" w:pos="9072"/>
                              </w:tabs>
                              <w:rPr>
                                <w:iCs/>
                                <w:szCs w:val="24"/>
                                <w:lang w:eastAsia="lt-LT"/>
                              </w:rPr>
                            </w:pPr>
                            <w:r>
                              <w:rPr>
                                <w:iCs/>
                                <w:szCs w:val="24"/>
                                <w:lang w:eastAsia="lt-LT"/>
                              </w:rPr>
                              <w:t xml:space="preserve">Taikomo metodo ir (ar) metodikos pavadinimas </w:t>
                            </w:r>
                          </w:p>
                        </w:tc>
                        <w:tc>
                          <w:tcPr>
                            <w:tcW w:w="1423" w:type="dxa"/>
                          </w:tcPr>
                          <w:p>
                            <w:pPr>
                              <w:tabs>
                                <w:tab w:val="right" w:leader="underscore" w:pos="9072"/>
                              </w:tabs>
                              <w:rPr>
                                <w:iCs/>
                                <w:szCs w:val="24"/>
                                <w:lang w:eastAsia="lt-LT"/>
                              </w:rPr>
                            </w:pPr>
                            <w:r>
                              <w:rPr>
                                <w:iCs/>
                                <w:szCs w:val="24"/>
                                <w:lang w:eastAsia="lt-LT"/>
                              </w:rPr>
                              <w:t>Taikymo sritis (vertinamos savybės)</w:t>
                            </w:r>
                          </w:p>
                        </w:tc>
                        <w:tc>
                          <w:tcPr>
                            <w:tcW w:w="1223" w:type="dxa"/>
                          </w:tcPr>
                          <w:p>
                            <w:pPr>
                              <w:tabs>
                                <w:tab w:val="right" w:leader="underscore" w:pos="9072"/>
                              </w:tabs>
                              <w:rPr>
                                <w:iCs/>
                                <w:szCs w:val="24"/>
                                <w:lang w:eastAsia="lt-LT"/>
                              </w:rPr>
                            </w:pPr>
                            <w:r>
                              <w:rPr>
                                <w:iCs/>
                                <w:szCs w:val="24"/>
                                <w:lang w:eastAsia="lt-LT"/>
                              </w:rPr>
                              <w:t>Taikymo patirtis</w:t>
                            </w:r>
                          </w:p>
                        </w:tc>
                        <w:tc>
                          <w:tcPr>
                            <w:tcW w:w="1247" w:type="dxa"/>
                          </w:tcPr>
                          <w:p>
                            <w:pPr>
                              <w:tabs>
                                <w:tab w:val="right" w:leader="underscore" w:pos="9072"/>
                              </w:tabs>
                              <w:rPr>
                                <w:iCs/>
                                <w:szCs w:val="24"/>
                                <w:lang w:eastAsia="lt-LT"/>
                              </w:rPr>
                            </w:pPr>
                            <w:r>
                              <w:rPr>
                                <w:iCs/>
                                <w:szCs w:val="24"/>
                                <w:lang w:eastAsia="lt-LT"/>
                              </w:rPr>
                              <w:t>Tikslinės grupės</w:t>
                            </w:r>
                          </w:p>
                        </w:tc>
                        <w:tc>
                          <w:tcPr>
                            <w:tcW w:w="2958" w:type="dxa"/>
                          </w:tcPr>
                          <w:p>
                            <w:pPr>
                              <w:tabs>
                                <w:tab w:val="right" w:leader="underscore" w:pos="9072"/>
                              </w:tabs>
                              <w:rPr>
                                <w:iCs/>
                                <w:szCs w:val="24"/>
                                <w:lang w:eastAsia="lt-LT"/>
                              </w:rPr>
                            </w:pPr>
                            <w:r>
                              <w:rPr>
                                <w:iCs/>
                                <w:szCs w:val="24"/>
                                <w:lang w:eastAsia="lt-LT"/>
                              </w:rPr>
                              <w:t xml:space="preserve">Trumpas aprašymas (pagrindžiant patikimumą, taikymo kitose šalyse patirtį ir pan.)* </w:t>
                            </w:r>
                          </w:p>
                        </w:tc>
                      </w:tr>
                      <w:tr>
                        <w:tc>
                          <w:tcPr>
                            <w:tcW w:w="556" w:type="dxa"/>
                          </w:tcPr>
                          <w:p>
                            <w:pPr>
                              <w:tabs>
                                <w:tab w:val="right" w:leader="underscore" w:pos="9072"/>
                              </w:tabs>
                              <w:jc w:val="both"/>
                              <w:rPr>
                                <w:iCs/>
                                <w:szCs w:val="24"/>
                                <w:lang w:eastAsia="lt-LT"/>
                              </w:rPr>
                            </w:pPr>
                          </w:p>
                        </w:tc>
                        <w:tc>
                          <w:tcPr>
                            <w:tcW w:w="1881" w:type="dxa"/>
                          </w:tcPr>
                          <w:p>
                            <w:pPr>
                              <w:tabs>
                                <w:tab w:val="right" w:leader="underscore" w:pos="9072"/>
                              </w:tabs>
                              <w:jc w:val="both"/>
                              <w:rPr>
                                <w:iCs/>
                                <w:szCs w:val="24"/>
                                <w:lang w:eastAsia="lt-LT"/>
                              </w:rPr>
                            </w:pPr>
                          </w:p>
                        </w:tc>
                        <w:tc>
                          <w:tcPr>
                            <w:tcW w:w="1423" w:type="dxa"/>
                          </w:tcPr>
                          <w:p>
                            <w:pPr>
                              <w:tabs>
                                <w:tab w:val="right" w:leader="underscore" w:pos="9072"/>
                              </w:tabs>
                              <w:jc w:val="both"/>
                              <w:rPr>
                                <w:iCs/>
                                <w:szCs w:val="24"/>
                                <w:lang w:eastAsia="lt-LT"/>
                              </w:rPr>
                            </w:pPr>
                          </w:p>
                        </w:tc>
                        <w:tc>
                          <w:tcPr>
                            <w:tcW w:w="1223" w:type="dxa"/>
                          </w:tcPr>
                          <w:p>
                            <w:pPr>
                              <w:tabs>
                                <w:tab w:val="right" w:leader="underscore" w:pos="9072"/>
                              </w:tabs>
                              <w:jc w:val="both"/>
                              <w:rPr>
                                <w:iCs/>
                                <w:szCs w:val="24"/>
                                <w:lang w:eastAsia="lt-LT"/>
                              </w:rPr>
                            </w:pPr>
                          </w:p>
                        </w:tc>
                        <w:tc>
                          <w:tcPr>
                            <w:tcW w:w="1247" w:type="dxa"/>
                          </w:tcPr>
                          <w:p>
                            <w:pPr>
                              <w:tabs>
                                <w:tab w:val="right" w:leader="underscore" w:pos="9072"/>
                              </w:tabs>
                              <w:jc w:val="both"/>
                              <w:rPr>
                                <w:iCs/>
                                <w:szCs w:val="24"/>
                                <w:lang w:eastAsia="lt-LT"/>
                              </w:rPr>
                            </w:pPr>
                          </w:p>
                        </w:tc>
                        <w:tc>
                          <w:tcPr>
                            <w:tcW w:w="2958" w:type="dxa"/>
                          </w:tcPr>
                          <w:p>
                            <w:pPr>
                              <w:tabs>
                                <w:tab w:val="right" w:leader="underscore" w:pos="9072"/>
                              </w:tabs>
                              <w:jc w:val="both"/>
                              <w:rPr>
                                <w:iCs/>
                                <w:szCs w:val="24"/>
                                <w:lang w:eastAsia="lt-LT"/>
                              </w:rPr>
                            </w:pPr>
                          </w:p>
                        </w:tc>
                      </w:tr>
                      <w:tr>
                        <w:tc>
                          <w:tcPr>
                            <w:tcW w:w="556" w:type="dxa"/>
                          </w:tcPr>
                          <w:p>
                            <w:pPr>
                              <w:tabs>
                                <w:tab w:val="right" w:leader="underscore" w:pos="9072"/>
                              </w:tabs>
                              <w:jc w:val="both"/>
                              <w:rPr>
                                <w:iCs/>
                                <w:szCs w:val="24"/>
                                <w:lang w:eastAsia="lt-LT"/>
                              </w:rPr>
                            </w:pPr>
                          </w:p>
                        </w:tc>
                        <w:tc>
                          <w:tcPr>
                            <w:tcW w:w="1881" w:type="dxa"/>
                          </w:tcPr>
                          <w:p>
                            <w:pPr>
                              <w:tabs>
                                <w:tab w:val="right" w:leader="underscore" w:pos="9072"/>
                              </w:tabs>
                              <w:jc w:val="both"/>
                              <w:rPr>
                                <w:iCs/>
                                <w:szCs w:val="24"/>
                                <w:lang w:eastAsia="lt-LT"/>
                              </w:rPr>
                            </w:pPr>
                          </w:p>
                        </w:tc>
                        <w:tc>
                          <w:tcPr>
                            <w:tcW w:w="1423" w:type="dxa"/>
                          </w:tcPr>
                          <w:p>
                            <w:pPr>
                              <w:tabs>
                                <w:tab w:val="right" w:leader="underscore" w:pos="9072"/>
                              </w:tabs>
                              <w:jc w:val="both"/>
                              <w:rPr>
                                <w:iCs/>
                                <w:szCs w:val="24"/>
                                <w:lang w:eastAsia="lt-LT"/>
                              </w:rPr>
                            </w:pPr>
                          </w:p>
                        </w:tc>
                        <w:tc>
                          <w:tcPr>
                            <w:tcW w:w="1223" w:type="dxa"/>
                          </w:tcPr>
                          <w:p>
                            <w:pPr>
                              <w:tabs>
                                <w:tab w:val="right" w:leader="underscore" w:pos="9072"/>
                              </w:tabs>
                              <w:jc w:val="both"/>
                              <w:rPr>
                                <w:iCs/>
                                <w:szCs w:val="24"/>
                                <w:lang w:eastAsia="lt-LT"/>
                              </w:rPr>
                            </w:pPr>
                          </w:p>
                        </w:tc>
                        <w:tc>
                          <w:tcPr>
                            <w:tcW w:w="1247" w:type="dxa"/>
                          </w:tcPr>
                          <w:p>
                            <w:pPr>
                              <w:tabs>
                                <w:tab w:val="right" w:leader="underscore" w:pos="9072"/>
                              </w:tabs>
                              <w:jc w:val="both"/>
                              <w:rPr>
                                <w:iCs/>
                                <w:szCs w:val="24"/>
                                <w:lang w:eastAsia="lt-LT"/>
                              </w:rPr>
                            </w:pPr>
                          </w:p>
                        </w:tc>
                        <w:tc>
                          <w:tcPr>
                            <w:tcW w:w="2958" w:type="dxa"/>
                          </w:tcPr>
                          <w:p>
                            <w:pPr>
                              <w:tabs>
                                <w:tab w:val="right" w:leader="underscore" w:pos="9072"/>
                              </w:tabs>
                              <w:jc w:val="both"/>
                              <w:rPr>
                                <w:iCs/>
                                <w:szCs w:val="24"/>
                                <w:lang w:eastAsia="lt-LT"/>
                              </w:rPr>
                            </w:pPr>
                          </w:p>
                        </w:tc>
                      </w:tr>
                      <w:tr>
                        <w:tc>
                          <w:tcPr>
                            <w:tcW w:w="556" w:type="dxa"/>
                          </w:tcPr>
                          <w:p>
                            <w:pPr>
                              <w:tabs>
                                <w:tab w:val="right" w:leader="underscore" w:pos="9072"/>
                              </w:tabs>
                              <w:jc w:val="both"/>
                              <w:rPr>
                                <w:iCs/>
                                <w:szCs w:val="24"/>
                                <w:lang w:eastAsia="lt-LT"/>
                              </w:rPr>
                            </w:pPr>
                          </w:p>
                        </w:tc>
                        <w:tc>
                          <w:tcPr>
                            <w:tcW w:w="1881" w:type="dxa"/>
                          </w:tcPr>
                          <w:p>
                            <w:pPr>
                              <w:tabs>
                                <w:tab w:val="right" w:leader="underscore" w:pos="9072"/>
                              </w:tabs>
                              <w:jc w:val="both"/>
                              <w:rPr>
                                <w:iCs/>
                                <w:szCs w:val="24"/>
                                <w:lang w:eastAsia="lt-LT"/>
                              </w:rPr>
                            </w:pPr>
                          </w:p>
                        </w:tc>
                        <w:tc>
                          <w:tcPr>
                            <w:tcW w:w="1423" w:type="dxa"/>
                          </w:tcPr>
                          <w:p>
                            <w:pPr>
                              <w:tabs>
                                <w:tab w:val="right" w:leader="underscore" w:pos="9072"/>
                              </w:tabs>
                              <w:jc w:val="both"/>
                              <w:rPr>
                                <w:iCs/>
                                <w:szCs w:val="24"/>
                                <w:lang w:eastAsia="lt-LT"/>
                              </w:rPr>
                            </w:pPr>
                          </w:p>
                        </w:tc>
                        <w:tc>
                          <w:tcPr>
                            <w:tcW w:w="1223" w:type="dxa"/>
                          </w:tcPr>
                          <w:p>
                            <w:pPr>
                              <w:tabs>
                                <w:tab w:val="right" w:leader="underscore" w:pos="9072"/>
                              </w:tabs>
                              <w:jc w:val="both"/>
                              <w:rPr>
                                <w:iCs/>
                                <w:szCs w:val="24"/>
                                <w:lang w:eastAsia="lt-LT"/>
                              </w:rPr>
                            </w:pPr>
                          </w:p>
                        </w:tc>
                        <w:tc>
                          <w:tcPr>
                            <w:tcW w:w="1247" w:type="dxa"/>
                          </w:tcPr>
                          <w:p>
                            <w:pPr>
                              <w:tabs>
                                <w:tab w:val="right" w:leader="underscore" w:pos="9072"/>
                              </w:tabs>
                              <w:jc w:val="both"/>
                              <w:rPr>
                                <w:iCs/>
                                <w:szCs w:val="24"/>
                                <w:lang w:eastAsia="lt-LT"/>
                              </w:rPr>
                            </w:pPr>
                          </w:p>
                        </w:tc>
                        <w:tc>
                          <w:tcPr>
                            <w:tcW w:w="2958" w:type="dxa"/>
                          </w:tcPr>
                          <w:p>
                            <w:pPr>
                              <w:tabs>
                                <w:tab w:val="right" w:leader="underscore" w:pos="9072"/>
                              </w:tabs>
                              <w:jc w:val="both"/>
                              <w:rPr>
                                <w:iCs/>
                                <w:szCs w:val="24"/>
                                <w:lang w:eastAsia="lt-LT"/>
                              </w:rPr>
                            </w:pPr>
                          </w:p>
                        </w:tc>
                      </w:tr>
                    </w:tbl>
                    <w:p>
                      <w:pPr>
                        <w:tabs>
                          <w:tab w:val="right" w:leader="underscore" w:pos="9072"/>
                        </w:tabs>
                        <w:jc w:val="both"/>
                        <w:rPr>
                          <w:iCs/>
                          <w:szCs w:val="24"/>
                          <w:lang w:eastAsia="lt-LT"/>
                        </w:rPr>
                      </w:pPr>
                      <w:r>
                        <w:rPr>
                          <w:b/>
                          <w:i/>
                          <w:iCs/>
                          <w:szCs w:val="24"/>
                          <w:lang w:eastAsia="lt-LT"/>
                        </w:rPr>
                        <w:t>*</w:t>
                      </w:r>
                      <w:r>
                        <w:rPr>
                          <w:i/>
                          <w:iCs/>
                          <w:szCs w:val="24"/>
                          <w:lang w:eastAsia="lt-LT"/>
                        </w:rPr>
                        <w:t>Pateikti įsigyto metodo ir (ar) metodikos taikymo licenciją.</w:t>
                      </w:r>
                      <w:r>
                        <w:rPr>
                          <w:b/>
                          <w:i/>
                          <w:iCs/>
                          <w:szCs w:val="24"/>
                          <w:lang w:eastAsia="lt-LT"/>
                        </w:rPr>
                        <w:t xml:space="preserve"> </w:t>
                      </w:r>
                    </w:p>
                    <w:p>
                      <w:pPr>
                        <w:tabs>
                          <w:tab w:val="right" w:leader="underscore" w:pos="9072"/>
                        </w:tabs>
                        <w:ind w:firstLine="567"/>
                        <w:jc w:val="both"/>
                        <w:rPr>
                          <w:iCs/>
                          <w:szCs w:val="24"/>
                          <w:lang w:eastAsia="lt-LT"/>
                        </w:rPr>
                      </w:pPr>
                    </w:p>
                  </w:sdtContent>
                </w:sdt>
                <w:sdt>
                  <w:sdtPr>
                    <w:alias w:val="1 pr. 2.6 p."/>
                    <w:tag w:val="part_c1513e4992f648d1aec71a93b25e50a4"/>
                    <w:lock w:val="sdtLocked"/>
                    <w:richText/>
                  </w:sdtPr>
                  <w:sdtContent>
                    <w:p>
                      <w:pPr>
                        <w:tabs>
                          <w:tab w:val="right" w:leader="underscore" w:pos="9072"/>
                        </w:tabs>
                        <w:ind w:firstLine="567"/>
                        <w:jc w:val="both"/>
                        <w:rPr>
                          <w:szCs w:val="24"/>
                        </w:rPr>
                      </w:pPr>
                      <w:sdt>
                        <w:sdtPr>
                          <w:alias w:val="Numeris"/>
                          <w:tag w:val="nr_c1513e4992f648d1aec71a93b25e50a4"/>
                          <w:lock w:val="sdtLocked"/>
                          <w:richText/>
                        </w:sdtPr>
                        <w:sdtContent>
                          <w:r>
                            <w:rPr>
                              <w:szCs w:val="24"/>
                            </w:rPr>
                            <w:t>2.6</w:t>
                          </w:r>
                        </w:sdtContent>
                      </w:sdt>
                      <w:r>
                        <w:rPr>
                          <w:szCs w:val="24"/>
                        </w:rPr>
                        <w:t>. Įstaigoje taikomi profesinių gebėjimų atkūrimo metodai ir metodikos, nurodant, ar jie įsigyti, ar sukurti:</w:t>
                      </w:r>
                    </w:p>
                    <w:p>
                      <w:pPr>
                        <w:tabs>
                          <w:tab w:val="right" w:leader="underscore" w:pos="9072"/>
                        </w:tabs>
                        <w:ind w:firstLine="567"/>
                        <w:jc w:val="both"/>
                        <w:rPr>
                          <w:i/>
                          <w:szCs w:val="24"/>
                        </w:rPr>
                      </w:pPr>
                      <w:r>
                        <w:rPr>
                          <w:i/>
                          <w:szCs w:val="24"/>
                        </w:rPr>
                        <w:t>(Užpildykite toliau pateiktą lentelę)</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2136"/>
                        <w:gridCol w:w="1456"/>
                        <w:gridCol w:w="1303"/>
                        <w:gridCol w:w="1119"/>
                        <w:gridCol w:w="2499"/>
                      </w:tblGrid>
                      <w:tr>
                        <w:tc>
                          <w:tcPr>
                            <w:tcW w:w="557" w:type="dxa"/>
                          </w:tcPr>
                          <w:p>
                            <w:pPr>
                              <w:tabs>
                                <w:tab w:val="right" w:leader="underscore" w:pos="9072"/>
                              </w:tabs>
                              <w:rPr>
                                <w:iCs/>
                                <w:szCs w:val="24"/>
                                <w:lang w:eastAsia="lt-LT"/>
                              </w:rPr>
                            </w:pPr>
                            <w:r>
                              <w:rPr>
                                <w:iCs/>
                                <w:szCs w:val="24"/>
                                <w:lang w:eastAsia="lt-LT"/>
                              </w:rPr>
                              <w:t>Eil.</w:t>
                            </w:r>
                          </w:p>
                          <w:p>
                            <w:pPr>
                              <w:tabs>
                                <w:tab w:val="right" w:leader="underscore" w:pos="9072"/>
                              </w:tabs>
                              <w:rPr>
                                <w:iCs/>
                                <w:szCs w:val="24"/>
                                <w:lang w:eastAsia="lt-LT"/>
                              </w:rPr>
                            </w:pPr>
                            <w:r>
                              <w:rPr>
                                <w:iCs/>
                                <w:szCs w:val="24"/>
                                <w:lang w:eastAsia="lt-LT"/>
                              </w:rPr>
                              <w:t>Nr.</w:t>
                            </w:r>
                          </w:p>
                        </w:tc>
                        <w:tc>
                          <w:tcPr>
                            <w:tcW w:w="2211" w:type="dxa"/>
                          </w:tcPr>
                          <w:p>
                            <w:pPr>
                              <w:tabs>
                                <w:tab w:val="right" w:leader="underscore" w:pos="9072"/>
                              </w:tabs>
                              <w:rPr>
                                <w:iCs/>
                                <w:szCs w:val="24"/>
                                <w:lang w:eastAsia="lt-LT"/>
                              </w:rPr>
                            </w:pPr>
                            <w:r>
                              <w:rPr>
                                <w:iCs/>
                                <w:szCs w:val="24"/>
                                <w:lang w:eastAsia="lt-LT"/>
                              </w:rPr>
                              <w:t xml:space="preserve">Taikomo metodo ir (ar) metodikos pavadinimas </w:t>
                            </w:r>
                          </w:p>
                        </w:tc>
                        <w:tc>
                          <w:tcPr>
                            <w:tcW w:w="1466" w:type="dxa"/>
                          </w:tcPr>
                          <w:p>
                            <w:pPr>
                              <w:tabs>
                                <w:tab w:val="right" w:leader="underscore" w:pos="9072"/>
                              </w:tabs>
                              <w:rPr>
                                <w:iCs/>
                                <w:szCs w:val="24"/>
                                <w:lang w:eastAsia="lt-LT"/>
                              </w:rPr>
                            </w:pPr>
                            <w:r>
                              <w:rPr>
                                <w:iCs/>
                                <w:szCs w:val="24"/>
                                <w:lang w:eastAsia="lt-LT"/>
                              </w:rPr>
                              <w:t>Taikymo sritis (vertinamos savybės)</w:t>
                            </w:r>
                          </w:p>
                        </w:tc>
                        <w:tc>
                          <w:tcPr>
                            <w:tcW w:w="1326" w:type="dxa"/>
                          </w:tcPr>
                          <w:p>
                            <w:pPr>
                              <w:tabs>
                                <w:tab w:val="right" w:leader="underscore" w:pos="9072"/>
                              </w:tabs>
                              <w:rPr>
                                <w:iCs/>
                                <w:szCs w:val="24"/>
                                <w:lang w:eastAsia="lt-LT"/>
                              </w:rPr>
                            </w:pPr>
                            <w:r>
                              <w:rPr>
                                <w:iCs/>
                                <w:szCs w:val="24"/>
                                <w:lang w:eastAsia="lt-LT"/>
                              </w:rPr>
                              <w:t>Taikymo patirtis</w:t>
                            </w:r>
                          </w:p>
                        </w:tc>
                        <w:tc>
                          <w:tcPr>
                            <w:tcW w:w="1122" w:type="dxa"/>
                          </w:tcPr>
                          <w:p>
                            <w:pPr>
                              <w:tabs>
                                <w:tab w:val="right" w:leader="underscore" w:pos="9072"/>
                              </w:tabs>
                              <w:rPr>
                                <w:iCs/>
                                <w:szCs w:val="24"/>
                                <w:lang w:eastAsia="lt-LT"/>
                              </w:rPr>
                            </w:pPr>
                            <w:r>
                              <w:rPr>
                                <w:iCs/>
                                <w:szCs w:val="24"/>
                                <w:lang w:eastAsia="lt-LT"/>
                              </w:rPr>
                              <w:t>Tikslinės grupės</w:t>
                            </w:r>
                          </w:p>
                        </w:tc>
                        <w:tc>
                          <w:tcPr>
                            <w:tcW w:w="2606" w:type="dxa"/>
                          </w:tcPr>
                          <w:p>
                            <w:pPr>
                              <w:tabs>
                                <w:tab w:val="right" w:leader="underscore" w:pos="9072"/>
                              </w:tabs>
                              <w:rPr>
                                <w:iCs/>
                                <w:szCs w:val="24"/>
                                <w:lang w:eastAsia="lt-LT"/>
                              </w:rPr>
                            </w:pPr>
                            <w:r>
                              <w:rPr>
                                <w:iCs/>
                                <w:szCs w:val="24"/>
                                <w:lang w:eastAsia="lt-LT"/>
                              </w:rPr>
                              <w:t>Trumpas aprašymas (pagrindžiant patikimumą, taikymo kitose šalyse patirtį ir pan.)*</w:t>
                            </w:r>
                          </w:p>
                        </w:tc>
                      </w:tr>
                      <w:tr>
                        <w:tc>
                          <w:tcPr>
                            <w:tcW w:w="557" w:type="dxa"/>
                          </w:tcPr>
                          <w:p>
                            <w:pPr>
                              <w:tabs>
                                <w:tab w:val="right" w:leader="underscore" w:pos="9072"/>
                              </w:tabs>
                              <w:jc w:val="both"/>
                              <w:rPr>
                                <w:iCs/>
                                <w:szCs w:val="24"/>
                                <w:lang w:eastAsia="lt-LT"/>
                              </w:rPr>
                            </w:pPr>
                          </w:p>
                        </w:tc>
                        <w:tc>
                          <w:tcPr>
                            <w:tcW w:w="2211" w:type="dxa"/>
                          </w:tcPr>
                          <w:p>
                            <w:pPr>
                              <w:tabs>
                                <w:tab w:val="right" w:leader="underscore" w:pos="9072"/>
                              </w:tabs>
                              <w:jc w:val="both"/>
                              <w:rPr>
                                <w:iCs/>
                                <w:szCs w:val="24"/>
                                <w:lang w:eastAsia="lt-LT"/>
                              </w:rPr>
                            </w:pPr>
                          </w:p>
                        </w:tc>
                        <w:tc>
                          <w:tcPr>
                            <w:tcW w:w="1466" w:type="dxa"/>
                          </w:tcPr>
                          <w:p>
                            <w:pPr>
                              <w:tabs>
                                <w:tab w:val="right" w:leader="underscore" w:pos="9072"/>
                              </w:tabs>
                              <w:jc w:val="both"/>
                              <w:rPr>
                                <w:iCs/>
                                <w:szCs w:val="24"/>
                                <w:lang w:eastAsia="lt-LT"/>
                              </w:rPr>
                            </w:pPr>
                          </w:p>
                        </w:tc>
                        <w:tc>
                          <w:tcPr>
                            <w:tcW w:w="1326" w:type="dxa"/>
                          </w:tcPr>
                          <w:p>
                            <w:pPr>
                              <w:tabs>
                                <w:tab w:val="right" w:leader="underscore" w:pos="9072"/>
                              </w:tabs>
                              <w:jc w:val="both"/>
                              <w:rPr>
                                <w:iCs/>
                                <w:szCs w:val="24"/>
                                <w:lang w:eastAsia="lt-LT"/>
                              </w:rPr>
                            </w:pPr>
                          </w:p>
                        </w:tc>
                        <w:tc>
                          <w:tcPr>
                            <w:tcW w:w="1122" w:type="dxa"/>
                          </w:tcPr>
                          <w:p>
                            <w:pPr>
                              <w:tabs>
                                <w:tab w:val="right" w:leader="underscore" w:pos="9072"/>
                              </w:tabs>
                              <w:jc w:val="both"/>
                              <w:rPr>
                                <w:iCs/>
                                <w:szCs w:val="24"/>
                                <w:lang w:eastAsia="lt-LT"/>
                              </w:rPr>
                            </w:pPr>
                          </w:p>
                        </w:tc>
                        <w:tc>
                          <w:tcPr>
                            <w:tcW w:w="2606" w:type="dxa"/>
                          </w:tcPr>
                          <w:p>
                            <w:pPr>
                              <w:tabs>
                                <w:tab w:val="right" w:leader="underscore" w:pos="9072"/>
                              </w:tabs>
                              <w:jc w:val="both"/>
                              <w:rPr>
                                <w:iCs/>
                                <w:szCs w:val="24"/>
                                <w:lang w:eastAsia="lt-LT"/>
                              </w:rPr>
                            </w:pPr>
                          </w:p>
                        </w:tc>
                      </w:tr>
                      <w:tr>
                        <w:tc>
                          <w:tcPr>
                            <w:tcW w:w="557" w:type="dxa"/>
                          </w:tcPr>
                          <w:p>
                            <w:pPr>
                              <w:tabs>
                                <w:tab w:val="right" w:leader="underscore" w:pos="9072"/>
                              </w:tabs>
                              <w:jc w:val="both"/>
                              <w:rPr>
                                <w:iCs/>
                                <w:szCs w:val="24"/>
                                <w:lang w:eastAsia="lt-LT"/>
                              </w:rPr>
                            </w:pPr>
                          </w:p>
                        </w:tc>
                        <w:tc>
                          <w:tcPr>
                            <w:tcW w:w="2211" w:type="dxa"/>
                          </w:tcPr>
                          <w:p>
                            <w:pPr>
                              <w:tabs>
                                <w:tab w:val="right" w:leader="underscore" w:pos="9072"/>
                              </w:tabs>
                              <w:jc w:val="both"/>
                              <w:rPr>
                                <w:iCs/>
                                <w:szCs w:val="24"/>
                                <w:lang w:eastAsia="lt-LT"/>
                              </w:rPr>
                            </w:pPr>
                          </w:p>
                        </w:tc>
                        <w:tc>
                          <w:tcPr>
                            <w:tcW w:w="1466" w:type="dxa"/>
                          </w:tcPr>
                          <w:p>
                            <w:pPr>
                              <w:tabs>
                                <w:tab w:val="right" w:leader="underscore" w:pos="9072"/>
                              </w:tabs>
                              <w:jc w:val="both"/>
                              <w:rPr>
                                <w:iCs/>
                                <w:szCs w:val="24"/>
                                <w:lang w:eastAsia="lt-LT"/>
                              </w:rPr>
                            </w:pPr>
                          </w:p>
                        </w:tc>
                        <w:tc>
                          <w:tcPr>
                            <w:tcW w:w="1326" w:type="dxa"/>
                          </w:tcPr>
                          <w:p>
                            <w:pPr>
                              <w:tabs>
                                <w:tab w:val="right" w:leader="underscore" w:pos="9072"/>
                              </w:tabs>
                              <w:jc w:val="both"/>
                              <w:rPr>
                                <w:iCs/>
                                <w:szCs w:val="24"/>
                                <w:lang w:eastAsia="lt-LT"/>
                              </w:rPr>
                            </w:pPr>
                          </w:p>
                        </w:tc>
                        <w:tc>
                          <w:tcPr>
                            <w:tcW w:w="1122" w:type="dxa"/>
                          </w:tcPr>
                          <w:p>
                            <w:pPr>
                              <w:tabs>
                                <w:tab w:val="right" w:leader="underscore" w:pos="9072"/>
                              </w:tabs>
                              <w:jc w:val="both"/>
                              <w:rPr>
                                <w:iCs/>
                                <w:szCs w:val="24"/>
                                <w:lang w:eastAsia="lt-LT"/>
                              </w:rPr>
                            </w:pPr>
                          </w:p>
                        </w:tc>
                        <w:tc>
                          <w:tcPr>
                            <w:tcW w:w="2606" w:type="dxa"/>
                          </w:tcPr>
                          <w:p>
                            <w:pPr>
                              <w:tabs>
                                <w:tab w:val="right" w:leader="underscore" w:pos="9072"/>
                              </w:tabs>
                              <w:jc w:val="both"/>
                              <w:rPr>
                                <w:iCs/>
                                <w:szCs w:val="24"/>
                                <w:lang w:eastAsia="lt-LT"/>
                              </w:rPr>
                            </w:pPr>
                          </w:p>
                        </w:tc>
                      </w:tr>
                      <w:tr>
                        <w:tc>
                          <w:tcPr>
                            <w:tcW w:w="557" w:type="dxa"/>
                          </w:tcPr>
                          <w:p>
                            <w:pPr>
                              <w:tabs>
                                <w:tab w:val="right" w:leader="underscore" w:pos="9072"/>
                              </w:tabs>
                              <w:jc w:val="both"/>
                              <w:rPr>
                                <w:iCs/>
                                <w:szCs w:val="24"/>
                                <w:lang w:eastAsia="lt-LT"/>
                              </w:rPr>
                            </w:pPr>
                          </w:p>
                        </w:tc>
                        <w:tc>
                          <w:tcPr>
                            <w:tcW w:w="2211" w:type="dxa"/>
                          </w:tcPr>
                          <w:p>
                            <w:pPr>
                              <w:tabs>
                                <w:tab w:val="right" w:leader="underscore" w:pos="9072"/>
                              </w:tabs>
                              <w:jc w:val="both"/>
                              <w:rPr>
                                <w:iCs/>
                                <w:szCs w:val="24"/>
                                <w:lang w:eastAsia="lt-LT"/>
                              </w:rPr>
                            </w:pPr>
                          </w:p>
                        </w:tc>
                        <w:tc>
                          <w:tcPr>
                            <w:tcW w:w="1466" w:type="dxa"/>
                          </w:tcPr>
                          <w:p>
                            <w:pPr>
                              <w:tabs>
                                <w:tab w:val="right" w:leader="underscore" w:pos="9072"/>
                              </w:tabs>
                              <w:jc w:val="both"/>
                              <w:rPr>
                                <w:iCs/>
                                <w:szCs w:val="24"/>
                                <w:lang w:eastAsia="lt-LT"/>
                              </w:rPr>
                            </w:pPr>
                          </w:p>
                        </w:tc>
                        <w:tc>
                          <w:tcPr>
                            <w:tcW w:w="1326" w:type="dxa"/>
                          </w:tcPr>
                          <w:p>
                            <w:pPr>
                              <w:tabs>
                                <w:tab w:val="right" w:leader="underscore" w:pos="9072"/>
                              </w:tabs>
                              <w:jc w:val="both"/>
                              <w:rPr>
                                <w:iCs/>
                                <w:szCs w:val="24"/>
                                <w:lang w:eastAsia="lt-LT"/>
                              </w:rPr>
                            </w:pPr>
                          </w:p>
                        </w:tc>
                        <w:tc>
                          <w:tcPr>
                            <w:tcW w:w="1122" w:type="dxa"/>
                          </w:tcPr>
                          <w:p>
                            <w:pPr>
                              <w:tabs>
                                <w:tab w:val="right" w:leader="underscore" w:pos="9072"/>
                              </w:tabs>
                              <w:jc w:val="both"/>
                              <w:rPr>
                                <w:iCs/>
                                <w:szCs w:val="24"/>
                                <w:lang w:eastAsia="lt-LT"/>
                              </w:rPr>
                            </w:pPr>
                          </w:p>
                        </w:tc>
                        <w:tc>
                          <w:tcPr>
                            <w:tcW w:w="2606" w:type="dxa"/>
                          </w:tcPr>
                          <w:p>
                            <w:pPr>
                              <w:tabs>
                                <w:tab w:val="right" w:leader="underscore" w:pos="9072"/>
                              </w:tabs>
                              <w:jc w:val="both"/>
                              <w:rPr>
                                <w:iCs/>
                                <w:szCs w:val="24"/>
                                <w:lang w:eastAsia="lt-LT"/>
                              </w:rPr>
                            </w:pPr>
                          </w:p>
                        </w:tc>
                      </w:tr>
                      <w:tr>
                        <w:tc>
                          <w:tcPr>
                            <w:tcW w:w="557" w:type="dxa"/>
                          </w:tcPr>
                          <w:p>
                            <w:pPr>
                              <w:tabs>
                                <w:tab w:val="right" w:leader="underscore" w:pos="9072"/>
                              </w:tabs>
                              <w:jc w:val="both"/>
                              <w:rPr>
                                <w:iCs/>
                                <w:szCs w:val="24"/>
                                <w:lang w:eastAsia="lt-LT"/>
                              </w:rPr>
                            </w:pPr>
                          </w:p>
                        </w:tc>
                        <w:tc>
                          <w:tcPr>
                            <w:tcW w:w="2211" w:type="dxa"/>
                          </w:tcPr>
                          <w:p>
                            <w:pPr>
                              <w:tabs>
                                <w:tab w:val="right" w:leader="underscore" w:pos="9072"/>
                              </w:tabs>
                              <w:jc w:val="both"/>
                              <w:rPr>
                                <w:iCs/>
                                <w:szCs w:val="24"/>
                                <w:lang w:eastAsia="lt-LT"/>
                              </w:rPr>
                            </w:pPr>
                          </w:p>
                        </w:tc>
                        <w:tc>
                          <w:tcPr>
                            <w:tcW w:w="1466" w:type="dxa"/>
                          </w:tcPr>
                          <w:p>
                            <w:pPr>
                              <w:tabs>
                                <w:tab w:val="right" w:leader="underscore" w:pos="9072"/>
                              </w:tabs>
                              <w:jc w:val="both"/>
                              <w:rPr>
                                <w:iCs/>
                                <w:szCs w:val="24"/>
                                <w:lang w:eastAsia="lt-LT"/>
                              </w:rPr>
                            </w:pPr>
                          </w:p>
                        </w:tc>
                        <w:tc>
                          <w:tcPr>
                            <w:tcW w:w="1326" w:type="dxa"/>
                          </w:tcPr>
                          <w:p>
                            <w:pPr>
                              <w:tabs>
                                <w:tab w:val="right" w:leader="underscore" w:pos="9072"/>
                              </w:tabs>
                              <w:jc w:val="both"/>
                              <w:rPr>
                                <w:iCs/>
                                <w:szCs w:val="24"/>
                                <w:lang w:eastAsia="lt-LT"/>
                              </w:rPr>
                            </w:pPr>
                          </w:p>
                        </w:tc>
                        <w:tc>
                          <w:tcPr>
                            <w:tcW w:w="1122" w:type="dxa"/>
                          </w:tcPr>
                          <w:p>
                            <w:pPr>
                              <w:tabs>
                                <w:tab w:val="right" w:leader="underscore" w:pos="9072"/>
                              </w:tabs>
                              <w:jc w:val="both"/>
                              <w:rPr>
                                <w:iCs/>
                                <w:szCs w:val="24"/>
                                <w:lang w:eastAsia="lt-LT"/>
                              </w:rPr>
                            </w:pPr>
                          </w:p>
                        </w:tc>
                        <w:tc>
                          <w:tcPr>
                            <w:tcW w:w="2606" w:type="dxa"/>
                          </w:tcPr>
                          <w:p>
                            <w:pPr>
                              <w:tabs>
                                <w:tab w:val="right" w:leader="underscore" w:pos="9072"/>
                              </w:tabs>
                              <w:jc w:val="both"/>
                              <w:rPr>
                                <w:iCs/>
                                <w:szCs w:val="24"/>
                                <w:lang w:eastAsia="lt-LT"/>
                              </w:rPr>
                            </w:pPr>
                          </w:p>
                        </w:tc>
                      </w:tr>
                    </w:tbl>
                    <w:p>
                      <w:pPr>
                        <w:tabs>
                          <w:tab w:val="right" w:leader="underscore" w:pos="9072"/>
                        </w:tabs>
                        <w:jc w:val="both"/>
                        <w:rPr>
                          <w:iCs/>
                          <w:szCs w:val="24"/>
                          <w:lang w:eastAsia="lt-LT"/>
                        </w:rPr>
                      </w:pPr>
                      <w:r>
                        <w:rPr>
                          <w:iCs/>
                          <w:szCs w:val="24"/>
                          <w:lang w:eastAsia="lt-LT"/>
                        </w:rPr>
                        <w:t>*</w:t>
                      </w:r>
                      <w:r>
                        <w:rPr>
                          <w:i/>
                          <w:iCs/>
                          <w:szCs w:val="24"/>
                          <w:lang w:eastAsia="lt-LT"/>
                        </w:rPr>
                        <w:t xml:space="preserve">Pateikti įsigyto metodo ir (ar) metodikos taikymo licenciją. </w:t>
                      </w:r>
                    </w:p>
                    <w:p>
                      <w:pPr>
                        <w:tabs>
                          <w:tab w:val="right" w:leader="underscore" w:pos="9072"/>
                        </w:tabs>
                        <w:ind w:firstLine="567"/>
                        <w:jc w:val="both"/>
                        <w:rPr>
                          <w:i/>
                          <w:szCs w:val="24"/>
                        </w:rPr>
                      </w:pPr>
                    </w:p>
                  </w:sdtContent>
                </w:sdt>
                <w:sdt>
                  <w:sdtPr>
                    <w:alias w:val="1 pr. 2.7 p."/>
                    <w:tag w:val="part_890dc76b703a417da3a5bd06b4c8fdc9"/>
                    <w:lock w:val="sdtLocked"/>
                    <w:richText/>
                  </w:sdtPr>
                  <w:sdtContent>
                    <w:p>
                      <w:pPr>
                        <w:tabs>
                          <w:tab w:val="right" w:leader="underscore" w:pos="9072"/>
                        </w:tabs>
                        <w:ind w:firstLine="567"/>
                        <w:jc w:val="both"/>
                        <w:rPr>
                          <w:szCs w:val="24"/>
                        </w:rPr>
                      </w:pPr>
                      <w:sdt>
                        <w:sdtPr>
                          <w:alias w:val="Numeris"/>
                          <w:tag w:val="nr_890dc76b703a417da3a5bd06b4c8fdc9"/>
                          <w:lock w:val="sdtLocked"/>
                          <w:richText/>
                        </w:sdtPr>
                        <w:sdtContent>
                          <w:r>
                            <w:rPr>
                              <w:szCs w:val="24"/>
                            </w:rPr>
                            <w:t>2.7</w:t>
                          </w:r>
                        </w:sdtContent>
                      </w:sdt>
                      <w:r>
                        <w:rPr>
                          <w:szCs w:val="24"/>
                        </w:rPr>
                        <w:t>.</w:t>
                      </w:r>
                      <w:r>
                        <w:rPr>
                          <w:i/>
                          <w:szCs w:val="24"/>
                        </w:rPr>
                        <w:t xml:space="preserve"> </w:t>
                      </w:r>
                      <w:r>
                        <w:rPr>
                          <w:szCs w:val="24"/>
                        </w:rPr>
                        <w:t>Įstaigoje parengtos ir įdiegtos visą profesinės reabilitacijos programą (ciklą) sudarančių paslaugų teikimo metodikos:</w:t>
                      </w:r>
                    </w:p>
                    <w:p>
                      <w:pPr>
                        <w:tabs>
                          <w:tab w:val="right" w:leader="underscore" w:pos="9072"/>
                        </w:tabs>
                        <w:jc w:val="both"/>
                        <w:rPr>
                          <w:i/>
                          <w:szCs w:val="24"/>
                        </w:rPr>
                      </w:pPr>
                      <w:r>
                        <w:rPr>
                          <w:i/>
                          <w:szCs w:val="24"/>
                        </w:rPr>
                        <w:t xml:space="preserve">(Užpildykite toliau pateiktą lentelę)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113"/>
                        <w:gridCol w:w="1479"/>
                        <w:gridCol w:w="1292"/>
                        <w:gridCol w:w="1321"/>
                        <w:gridCol w:w="2309"/>
                      </w:tblGrid>
                      <w:tr>
                        <w:tc>
                          <w:tcPr>
                            <w:tcW w:w="557" w:type="dxa"/>
                          </w:tcPr>
                          <w:p>
                            <w:pPr>
                              <w:tabs>
                                <w:tab w:val="right" w:leader="underscore" w:pos="9072"/>
                              </w:tabs>
                              <w:jc w:val="center"/>
                              <w:rPr>
                                <w:iCs/>
                                <w:szCs w:val="24"/>
                                <w:lang w:eastAsia="lt-LT"/>
                              </w:rPr>
                            </w:pPr>
                            <w:r>
                              <w:rPr>
                                <w:iCs/>
                                <w:szCs w:val="24"/>
                                <w:lang w:eastAsia="lt-LT"/>
                              </w:rPr>
                              <w:t>Eil.</w:t>
                            </w:r>
                          </w:p>
                          <w:p>
                            <w:pPr>
                              <w:tabs>
                                <w:tab w:val="right" w:leader="underscore" w:pos="9072"/>
                              </w:tabs>
                              <w:jc w:val="center"/>
                              <w:rPr>
                                <w:iCs/>
                                <w:szCs w:val="24"/>
                                <w:lang w:eastAsia="lt-LT"/>
                              </w:rPr>
                            </w:pPr>
                            <w:r>
                              <w:rPr>
                                <w:iCs/>
                                <w:szCs w:val="24"/>
                                <w:lang w:eastAsia="lt-LT"/>
                              </w:rPr>
                              <w:t>Nr.</w:t>
                            </w:r>
                          </w:p>
                        </w:tc>
                        <w:tc>
                          <w:tcPr>
                            <w:tcW w:w="2192" w:type="dxa"/>
                          </w:tcPr>
                          <w:p>
                            <w:pPr>
                              <w:tabs>
                                <w:tab w:val="right" w:leader="underscore" w:pos="9072"/>
                              </w:tabs>
                              <w:jc w:val="center"/>
                              <w:rPr>
                                <w:iCs/>
                                <w:szCs w:val="24"/>
                                <w:lang w:eastAsia="lt-LT"/>
                              </w:rPr>
                            </w:pPr>
                            <w:r>
                              <w:rPr>
                                <w:iCs/>
                                <w:szCs w:val="24"/>
                                <w:lang w:eastAsia="lt-LT"/>
                              </w:rPr>
                              <w:t>Profesinės reabilitacijos programos (ciklo) paslaugos pavadinimas</w:t>
                            </w:r>
                            <w:r>
                              <w:rPr>
                                <w:i/>
                                <w:iCs/>
                                <w:szCs w:val="24"/>
                                <w:lang w:eastAsia="lt-LT"/>
                              </w:rPr>
                              <w:t xml:space="preserve"> </w:t>
                            </w:r>
                          </w:p>
                        </w:tc>
                        <w:tc>
                          <w:tcPr>
                            <w:tcW w:w="1485" w:type="dxa"/>
                          </w:tcPr>
                          <w:p>
                            <w:pPr>
                              <w:tabs>
                                <w:tab w:val="right" w:leader="underscore" w:pos="9072"/>
                              </w:tabs>
                              <w:jc w:val="center"/>
                              <w:rPr>
                                <w:iCs/>
                                <w:szCs w:val="24"/>
                                <w:lang w:eastAsia="lt-LT"/>
                              </w:rPr>
                            </w:pPr>
                            <w:r>
                              <w:rPr>
                                <w:iCs/>
                                <w:szCs w:val="24"/>
                                <w:lang w:eastAsia="lt-LT"/>
                              </w:rPr>
                              <w:t>Metodikos pavadinimas</w:t>
                            </w:r>
                          </w:p>
                        </w:tc>
                        <w:tc>
                          <w:tcPr>
                            <w:tcW w:w="1317" w:type="dxa"/>
                          </w:tcPr>
                          <w:p>
                            <w:pPr>
                              <w:tabs>
                                <w:tab w:val="right" w:leader="underscore" w:pos="9072"/>
                              </w:tabs>
                              <w:jc w:val="center"/>
                              <w:rPr>
                                <w:iCs/>
                                <w:szCs w:val="24"/>
                                <w:lang w:eastAsia="lt-LT"/>
                              </w:rPr>
                            </w:pPr>
                            <w:r>
                              <w:rPr>
                                <w:iCs/>
                                <w:szCs w:val="24"/>
                                <w:lang w:eastAsia="lt-LT"/>
                              </w:rPr>
                              <w:t>Taikymo patirtis</w:t>
                            </w:r>
                          </w:p>
                        </w:tc>
                        <w:tc>
                          <w:tcPr>
                            <w:tcW w:w="1348" w:type="dxa"/>
                          </w:tcPr>
                          <w:p>
                            <w:pPr>
                              <w:tabs>
                                <w:tab w:val="right" w:leader="underscore" w:pos="9072"/>
                              </w:tabs>
                              <w:jc w:val="center"/>
                              <w:rPr>
                                <w:iCs/>
                                <w:szCs w:val="24"/>
                                <w:lang w:eastAsia="lt-LT"/>
                              </w:rPr>
                            </w:pPr>
                            <w:r>
                              <w:rPr>
                                <w:iCs/>
                                <w:szCs w:val="24"/>
                                <w:lang w:eastAsia="lt-LT"/>
                              </w:rPr>
                              <w:t>Tikslinės grupės</w:t>
                            </w:r>
                          </w:p>
                        </w:tc>
                        <w:tc>
                          <w:tcPr>
                            <w:tcW w:w="2389" w:type="dxa"/>
                          </w:tcPr>
                          <w:p>
                            <w:pPr>
                              <w:tabs>
                                <w:tab w:val="right" w:leader="underscore" w:pos="9072"/>
                              </w:tabs>
                              <w:jc w:val="center"/>
                              <w:rPr>
                                <w:iCs/>
                                <w:szCs w:val="24"/>
                                <w:lang w:eastAsia="lt-LT"/>
                              </w:rPr>
                            </w:pPr>
                            <w:r>
                              <w:rPr>
                                <w:iCs/>
                                <w:szCs w:val="24"/>
                                <w:lang w:eastAsia="lt-LT"/>
                              </w:rPr>
                              <w:t>Trumpas metodikos aprašymas (nurodant tikslus, novatoriškumą bei svarbą šalies mastu)</w:t>
                            </w:r>
                          </w:p>
                        </w:tc>
                      </w:tr>
                      <w:tr>
                        <w:tc>
                          <w:tcPr>
                            <w:tcW w:w="557" w:type="dxa"/>
                          </w:tcPr>
                          <w:p>
                            <w:pPr>
                              <w:tabs>
                                <w:tab w:val="right" w:leader="underscore" w:pos="9072"/>
                              </w:tabs>
                              <w:jc w:val="both"/>
                              <w:rPr>
                                <w:iCs/>
                                <w:szCs w:val="24"/>
                                <w:lang w:eastAsia="lt-LT"/>
                              </w:rPr>
                            </w:pPr>
                          </w:p>
                        </w:tc>
                        <w:tc>
                          <w:tcPr>
                            <w:tcW w:w="2192" w:type="dxa"/>
                          </w:tcPr>
                          <w:p>
                            <w:pPr>
                              <w:tabs>
                                <w:tab w:val="right" w:leader="underscore" w:pos="9072"/>
                              </w:tabs>
                              <w:jc w:val="both"/>
                              <w:rPr>
                                <w:iCs/>
                                <w:szCs w:val="24"/>
                                <w:lang w:eastAsia="lt-LT"/>
                              </w:rPr>
                            </w:pPr>
                          </w:p>
                        </w:tc>
                        <w:tc>
                          <w:tcPr>
                            <w:tcW w:w="1485" w:type="dxa"/>
                          </w:tcPr>
                          <w:p>
                            <w:pPr>
                              <w:tabs>
                                <w:tab w:val="right" w:leader="underscore" w:pos="9072"/>
                              </w:tabs>
                              <w:jc w:val="both"/>
                              <w:rPr>
                                <w:iCs/>
                                <w:szCs w:val="24"/>
                                <w:lang w:eastAsia="lt-LT"/>
                              </w:rPr>
                            </w:pPr>
                          </w:p>
                        </w:tc>
                        <w:tc>
                          <w:tcPr>
                            <w:tcW w:w="1317" w:type="dxa"/>
                          </w:tcPr>
                          <w:p>
                            <w:pPr>
                              <w:tabs>
                                <w:tab w:val="right" w:leader="underscore" w:pos="9072"/>
                              </w:tabs>
                              <w:jc w:val="both"/>
                              <w:rPr>
                                <w:iCs/>
                                <w:szCs w:val="24"/>
                                <w:lang w:eastAsia="lt-LT"/>
                              </w:rPr>
                            </w:pPr>
                          </w:p>
                        </w:tc>
                        <w:tc>
                          <w:tcPr>
                            <w:tcW w:w="1348" w:type="dxa"/>
                          </w:tcPr>
                          <w:p>
                            <w:pPr>
                              <w:tabs>
                                <w:tab w:val="right" w:leader="underscore" w:pos="9072"/>
                              </w:tabs>
                              <w:jc w:val="both"/>
                              <w:rPr>
                                <w:iCs/>
                                <w:szCs w:val="24"/>
                                <w:lang w:eastAsia="lt-LT"/>
                              </w:rPr>
                            </w:pPr>
                          </w:p>
                        </w:tc>
                        <w:tc>
                          <w:tcPr>
                            <w:tcW w:w="2389" w:type="dxa"/>
                          </w:tcPr>
                          <w:p>
                            <w:pPr>
                              <w:tabs>
                                <w:tab w:val="right" w:leader="underscore" w:pos="9072"/>
                              </w:tabs>
                              <w:jc w:val="both"/>
                              <w:rPr>
                                <w:iCs/>
                                <w:szCs w:val="24"/>
                                <w:lang w:eastAsia="lt-LT"/>
                              </w:rPr>
                            </w:pPr>
                          </w:p>
                        </w:tc>
                      </w:tr>
                      <w:tr>
                        <w:tc>
                          <w:tcPr>
                            <w:tcW w:w="557" w:type="dxa"/>
                          </w:tcPr>
                          <w:p>
                            <w:pPr>
                              <w:tabs>
                                <w:tab w:val="right" w:leader="underscore" w:pos="9072"/>
                              </w:tabs>
                              <w:jc w:val="both"/>
                              <w:rPr>
                                <w:iCs/>
                                <w:szCs w:val="24"/>
                                <w:lang w:eastAsia="lt-LT"/>
                              </w:rPr>
                            </w:pPr>
                          </w:p>
                        </w:tc>
                        <w:tc>
                          <w:tcPr>
                            <w:tcW w:w="2192" w:type="dxa"/>
                          </w:tcPr>
                          <w:p>
                            <w:pPr>
                              <w:tabs>
                                <w:tab w:val="right" w:leader="underscore" w:pos="9072"/>
                              </w:tabs>
                              <w:jc w:val="both"/>
                              <w:rPr>
                                <w:iCs/>
                                <w:szCs w:val="24"/>
                                <w:lang w:eastAsia="lt-LT"/>
                              </w:rPr>
                            </w:pPr>
                          </w:p>
                        </w:tc>
                        <w:tc>
                          <w:tcPr>
                            <w:tcW w:w="1485" w:type="dxa"/>
                          </w:tcPr>
                          <w:p>
                            <w:pPr>
                              <w:tabs>
                                <w:tab w:val="right" w:leader="underscore" w:pos="9072"/>
                              </w:tabs>
                              <w:jc w:val="both"/>
                              <w:rPr>
                                <w:iCs/>
                                <w:szCs w:val="24"/>
                                <w:lang w:eastAsia="lt-LT"/>
                              </w:rPr>
                            </w:pPr>
                          </w:p>
                        </w:tc>
                        <w:tc>
                          <w:tcPr>
                            <w:tcW w:w="1317" w:type="dxa"/>
                          </w:tcPr>
                          <w:p>
                            <w:pPr>
                              <w:tabs>
                                <w:tab w:val="right" w:leader="underscore" w:pos="9072"/>
                              </w:tabs>
                              <w:jc w:val="both"/>
                              <w:rPr>
                                <w:iCs/>
                                <w:szCs w:val="24"/>
                                <w:lang w:eastAsia="lt-LT"/>
                              </w:rPr>
                            </w:pPr>
                          </w:p>
                        </w:tc>
                        <w:tc>
                          <w:tcPr>
                            <w:tcW w:w="1348" w:type="dxa"/>
                          </w:tcPr>
                          <w:p>
                            <w:pPr>
                              <w:tabs>
                                <w:tab w:val="right" w:leader="underscore" w:pos="9072"/>
                              </w:tabs>
                              <w:jc w:val="both"/>
                              <w:rPr>
                                <w:iCs/>
                                <w:szCs w:val="24"/>
                                <w:lang w:eastAsia="lt-LT"/>
                              </w:rPr>
                            </w:pPr>
                          </w:p>
                        </w:tc>
                        <w:tc>
                          <w:tcPr>
                            <w:tcW w:w="2389" w:type="dxa"/>
                          </w:tcPr>
                          <w:p>
                            <w:pPr>
                              <w:tabs>
                                <w:tab w:val="right" w:leader="underscore" w:pos="9072"/>
                              </w:tabs>
                              <w:jc w:val="both"/>
                              <w:rPr>
                                <w:iCs/>
                                <w:szCs w:val="24"/>
                                <w:lang w:eastAsia="lt-LT"/>
                              </w:rPr>
                            </w:pPr>
                          </w:p>
                        </w:tc>
                      </w:tr>
                      <w:tr>
                        <w:tc>
                          <w:tcPr>
                            <w:tcW w:w="557" w:type="dxa"/>
                          </w:tcPr>
                          <w:p>
                            <w:pPr>
                              <w:tabs>
                                <w:tab w:val="right" w:leader="underscore" w:pos="9072"/>
                              </w:tabs>
                              <w:jc w:val="both"/>
                              <w:rPr>
                                <w:iCs/>
                                <w:szCs w:val="24"/>
                                <w:lang w:eastAsia="lt-LT"/>
                              </w:rPr>
                            </w:pPr>
                          </w:p>
                        </w:tc>
                        <w:tc>
                          <w:tcPr>
                            <w:tcW w:w="2192" w:type="dxa"/>
                          </w:tcPr>
                          <w:p>
                            <w:pPr>
                              <w:tabs>
                                <w:tab w:val="right" w:leader="underscore" w:pos="9072"/>
                              </w:tabs>
                              <w:jc w:val="both"/>
                              <w:rPr>
                                <w:iCs/>
                                <w:szCs w:val="24"/>
                                <w:lang w:eastAsia="lt-LT"/>
                              </w:rPr>
                            </w:pPr>
                          </w:p>
                        </w:tc>
                        <w:tc>
                          <w:tcPr>
                            <w:tcW w:w="1485" w:type="dxa"/>
                          </w:tcPr>
                          <w:p>
                            <w:pPr>
                              <w:tabs>
                                <w:tab w:val="right" w:leader="underscore" w:pos="9072"/>
                              </w:tabs>
                              <w:jc w:val="both"/>
                              <w:rPr>
                                <w:iCs/>
                                <w:szCs w:val="24"/>
                                <w:lang w:eastAsia="lt-LT"/>
                              </w:rPr>
                            </w:pPr>
                          </w:p>
                        </w:tc>
                        <w:tc>
                          <w:tcPr>
                            <w:tcW w:w="1317" w:type="dxa"/>
                          </w:tcPr>
                          <w:p>
                            <w:pPr>
                              <w:tabs>
                                <w:tab w:val="right" w:leader="underscore" w:pos="9072"/>
                              </w:tabs>
                              <w:jc w:val="both"/>
                              <w:rPr>
                                <w:iCs/>
                                <w:szCs w:val="24"/>
                                <w:lang w:eastAsia="lt-LT"/>
                              </w:rPr>
                            </w:pPr>
                          </w:p>
                        </w:tc>
                        <w:tc>
                          <w:tcPr>
                            <w:tcW w:w="1348" w:type="dxa"/>
                          </w:tcPr>
                          <w:p>
                            <w:pPr>
                              <w:tabs>
                                <w:tab w:val="right" w:leader="underscore" w:pos="9072"/>
                              </w:tabs>
                              <w:jc w:val="both"/>
                              <w:rPr>
                                <w:iCs/>
                                <w:szCs w:val="24"/>
                                <w:lang w:eastAsia="lt-LT"/>
                              </w:rPr>
                            </w:pPr>
                          </w:p>
                        </w:tc>
                        <w:tc>
                          <w:tcPr>
                            <w:tcW w:w="2389" w:type="dxa"/>
                          </w:tcPr>
                          <w:p>
                            <w:pPr>
                              <w:tabs>
                                <w:tab w:val="right" w:leader="underscore" w:pos="9072"/>
                              </w:tabs>
                              <w:jc w:val="both"/>
                              <w:rPr>
                                <w:iCs/>
                                <w:szCs w:val="24"/>
                                <w:lang w:eastAsia="lt-LT"/>
                              </w:rPr>
                            </w:pPr>
                          </w:p>
                        </w:tc>
                      </w:tr>
                    </w:tbl>
                    <w:p>
                      <w:pPr>
                        <w:tabs>
                          <w:tab w:val="right" w:leader="underscore" w:pos="9072"/>
                        </w:tabs>
                        <w:jc w:val="both"/>
                        <w:rPr>
                          <w:iCs/>
                          <w:szCs w:val="24"/>
                          <w:lang w:eastAsia="lt-LT"/>
                        </w:rPr>
                      </w:pPr>
                      <w:r>
                        <w:rPr>
                          <w:iCs/>
                          <w:szCs w:val="24"/>
                          <w:lang w:eastAsia="lt-LT"/>
                        </w:rPr>
                        <w:t>*</w:t>
                      </w:r>
                      <w:r>
                        <w:rPr>
                          <w:i/>
                          <w:iCs/>
                          <w:szCs w:val="24"/>
                          <w:lang w:eastAsia="lt-LT"/>
                        </w:rPr>
                        <w:t>Pateikti nepriklausomų ekspertų išvadas dėl sukurtų ir įdiegtų metodikų taikymo profesinės reabilitacijos srityje tinkamumo</w:t>
                      </w:r>
                      <w:r>
                        <w:rPr>
                          <w:iCs/>
                          <w:szCs w:val="24"/>
                          <w:lang w:eastAsia="lt-LT"/>
                        </w:rPr>
                        <w:t>.</w:t>
                      </w:r>
                    </w:p>
                    <w:p>
                      <w:pPr>
                        <w:tabs>
                          <w:tab w:val="right" w:leader="underscore" w:pos="9072"/>
                        </w:tabs>
                        <w:jc w:val="both"/>
                        <w:rPr>
                          <w:iCs/>
                          <w:szCs w:val="24"/>
                          <w:lang w:eastAsia="lt-LT"/>
                        </w:rPr>
                      </w:pPr>
                    </w:p>
                  </w:sdtContent>
                </w:sdt>
                <w:sdt>
                  <w:sdtPr>
                    <w:alias w:val="1 pr. 2.8 p."/>
                    <w:tag w:val="part_d6f27a284f1e457aada3253f8316c3db"/>
                    <w:lock w:val="sdtLocked"/>
                    <w:richText/>
                  </w:sdtPr>
                  <w:sdtContent>
                    <w:p>
                      <w:pPr>
                        <w:tabs>
                          <w:tab w:val="right" w:leader="underscore" w:pos="9072"/>
                        </w:tabs>
                        <w:suppressAutoHyphens/>
                        <w:ind w:firstLine="567"/>
                        <w:jc w:val="both"/>
                        <w:textAlignment w:val="center"/>
                        <w:rPr>
                          <w:szCs w:val="24"/>
                        </w:rPr>
                      </w:pPr>
                      <w:sdt>
                        <w:sdtPr>
                          <w:alias w:val="Numeris"/>
                          <w:tag w:val="nr_d6f27a284f1e457aada3253f8316c3db"/>
                          <w:lock w:val="sdtLocked"/>
                          <w:richText/>
                        </w:sdtPr>
                        <w:sdtContent>
                          <w:r>
                            <w:rPr>
                              <w:szCs w:val="24"/>
                            </w:rPr>
                            <w:t>2.8</w:t>
                          </w:r>
                        </w:sdtContent>
                      </w:sdt>
                      <w:r>
                        <w:rPr>
                          <w:szCs w:val="24"/>
                        </w:rPr>
                        <w:t>. Kiekvieną profesinės reabilitacijos programos (ciklo) paslaugą teikiančių specialistų sąrašas:</w:t>
                      </w:r>
                    </w:p>
                    <w:p>
                      <w:pPr>
                        <w:tabs>
                          <w:tab w:val="right" w:leader="underscore" w:pos="9072"/>
                        </w:tabs>
                        <w:suppressAutoHyphens/>
                        <w:jc w:val="both"/>
                        <w:textAlignment w:val="center"/>
                        <w:rPr>
                          <w:i/>
                          <w:szCs w:val="24"/>
                        </w:rPr>
                      </w:pPr>
                      <w:r>
                        <w:rPr>
                          <w:szCs w:val="24"/>
                        </w:rPr>
                        <w:t>(</w:t>
                      </w:r>
                      <w:r>
                        <w:rPr>
                          <w:i/>
                          <w:szCs w:val="24"/>
                        </w:rPr>
                        <w:t>Pateikite profesinės reabilitacijos specialistų sąrašą – ne mažiau nei po du kiekvieną profesinės reabilitacijos programos (ciklo) paslaugą teikiančius specialistus, turinčius ne mažesnę kaip 3 metų profesinės reabilitacijos paslaugų teikimo bei profesinės reabilitacijos paslaugų neįgaliesiems teikimo metodikų rengimo patirtį; išsamiai aprašykite jų profesinę kompetenciją bei kvalifikaciją ir kiekvienos profesinės reabilitacijos programos (ciklo) paslaugos teikimo metodikų kūrimo ir taikymo patirtį, užpildydami toliau pateiktą lentelę</w:t>
                      </w:r>
                      <w:r>
                        <w:rPr>
                          <w:szCs w:val="24"/>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1310"/>
                        <w:gridCol w:w="1043"/>
                        <w:gridCol w:w="1543"/>
                        <w:gridCol w:w="1523"/>
                        <w:gridCol w:w="1523"/>
                        <w:gridCol w:w="1576"/>
                      </w:tblGrid>
                      <w:tr>
                        <w:tc>
                          <w:tcPr>
                            <w:tcW w:w="556" w:type="dxa"/>
                          </w:tcPr>
                          <w:p>
                            <w:pPr>
                              <w:tabs>
                                <w:tab w:val="right" w:leader="underscore" w:pos="9072"/>
                              </w:tabs>
                              <w:jc w:val="center"/>
                              <w:rPr>
                                <w:iCs/>
                                <w:szCs w:val="24"/>
                                <w:lang w:eastAsia="lt-LT"/>
                              </w:rPr>
                            </w:pPr>
                            <w:r>
                              <w:rPr>
                                <w:iCs/>
                                <w:szCs w:val="24"/>
                                <w:lang w:eastAsia="lt-LT"/>
                              </w:rPr>
                              <w:t>Eil.</w:t>
                            </w:r>
                          </w:p>
                          <w:p>
                            <w:pPr>
                              <w:tabs>
                                <w:tab w:val="right" w:leader="underscore" w:pos="9072"/>
                              </w:tabs>
                              <w:jc w:val="center"/>
                              <w:rPr>
                                <w:iCs/>
                                <w:szCs w:val="24"/>
                                <w:lang w:eastAsia="lt-LT"/>
                              </w:rPr>
                            </w:pPr>
                            <w:r>
                              <w:rPr>
                                <w:iCs/>
                                <w:szCs w:val="24"/>
                                <w:lang w:eastAsia="lt-LT"/>
                              </w:rPr>
                              <w:t>Nr.</w:t>
                            </w:r>
                          </w:p>
                        </w:tc>
                        <w:tc>
                          <w:tcPr>
                            <w:tcW w:w="1336" w:type="dxa"/>
                          </w:tcPr>
                          <w:p>
                            <w:pPr>
                              <w:tabs>
                                <w:tab w:val="right" w:leader="underscore" w:pos="9072"/>
                              </w:tabs>
                              <w:jc w:val="center"/>
                              <w:rPr>
                                <w:iCs/>
                                <w:szCs w:val="24"/>
                                <w:lang w:eastAsia="lt-LT"/>
                              </w:rPr>
                            </w:pPr>
                            <w:r>
                              <w:rPr>
                                <w:iCs/>
                                <w:szCs w:val="24"/>
                                <w:lang w:eastAsia="lt-LT"/>
                              </w:rPr>
                              <w:t>Darbuotojo vardas, pavardė</w:t>
                            </w:r>
                          </w:p>
                        </w:tc>
                        <w:tc>
                          <w:tcPr>
                            <w:tcW w:w="1044" w:type="dxa"/>
                          </w:tcPr>
                          <w:p>
                            <w:pPr>
                              <w:tabs>
                                <w:tab w:val="right" w:leader="underscore" w:pos="9072"/>
                              </w:tabs>
                              <w:jc w:val="center"/>
                              <w:rPr>
                                <w:iCs/>
                                <w:szCs w:val="24"/>
                                <w:lang w:eastAsia="lt-LT"/>
                              </w:rPr>
                            </w:pPr>
                            <w:r>
                              <w:rPr>
                                <w:iCs/>
                                <w:szCs w:val="24"/>
                                <w:lang w:eastAsia="lt-LT"/>
                              </w:rPr>
                              <w:t>Pareigos</w:t>
                            </w:r>
                          </w:p>
                        </w:tc>
                        <w:tc>
                          <w:tcPr>
                            <w:tcW w:w="1543" w:type="dxa"/>
                          </w:tcPr>
                          <w:p>
                            <w:pPr>
                              <w:tabs>
                                <w:tab w:val="right" w:leader="underscore" w:pos="9072"/>
                              </w:tabs>
                              <w:jc w:val="center"/>
                              <w:rPr>
                                <w:iCs/>
                                <w:szCs w:val="24"/>
                                <w:lang w:eastAsia="lt-LT"/>
                              </w:rPr>
                            </w:pPr>
                            <w:r>
                              <w:rPr>
                                <w:iCs/>
                                <w:szCs w:val="24"/>
                                <w:lang w:eastAsia="lt-LT"/>
                              </w:rPr>
                              <w:t>Išsilavinimas, kvalifikacija, mokslinis laipsnis</w:t>
                            </w:r>
                          </w:p>
                        </w:tc>
                        <w:tc>
                          <w:tcPr>
                            <w:tcW w:w="1749" w:type="dxa"/>
                          </w:tcPr>
                          <w:p>
                            <w:pPr>
                              <w:tabs>
                                <w:tab w:val="right" w:leader="underscore" w:pos="9072"/>
                              </w:tabs>
                              <w:jc w:val="center"/>
                              <w:rPr>
                                <w:iCs/>
                                <w:szCs w:val="24"/>
                                <w:lang w:eastAsia="lt-LT"/>
                              </w:rPr>
                            </w:pPr>
                            <w:r>
                              <w:rPr>
                                <w:iCs/>
                                <w:szCs w:val="24"/>
                                <w:lang w:eastAsia="lt-LT"/>
                              </w:rPr>
                              <w:t>Profesinės reabilitacijos paslaugų teikimo neįgaliesiems patirtis įstaigoje (nurodyti, kokias paslaugas teikia)</w:t>
                            </w:r>
                          </w:p>
                        </w:tc>
                        <w:tc>
                          <w:tcPr>
                            <w:tcW w:w="2273" w:type="dxa"/>
                          </w:tcPr>
                          <w:p>
                            <w:pPr>
                              <w:tabs>
                                <w:tab w:val="right" w:leader="underscore" w:pos="9072"/>
                              </w:tabs>
                              <w:jc w:val="center"/>
                              <w:rPr>
                                <w:iCs/>
                                <w:szCs w:val="24"/>
                                <w:lang w:eastAsia="lt-LT"/>
                              </w:rPr>
                            </w:pPr>
                            <w:r>
                              <w:rPr>
                                <w:iCs/>
                                <w:szCs w:val="24"/>
                                <w:lang w:eastAsia="lt-LT"/>
                              </w:rPr>
                              <w:t>Profesinės reabilitacijos paslaugų teikimo neįgaliesiems metodikų kūrimo bei taikymo patirtis metais (nurodyti metodikos pavadinimą)</w:t>
                            </w:r>
                          </w:p>
                        </w:tc>
                        <w:tc>
                          <w:tcPr>
                            <w:tcW w:w="1867" w:type="dxa"/>
                          </w:tcPr>
                          <w:p>
                            <w:pPr>
                              <w:tabs>
                                <w:tab w:val="right" w:leader="underscore" w:pos="9072"/>
                              </w:tabs>
                              <w:jc w:val="center"/>
                              <w:rPr>
                                <w:iCs/>
                                <w:szCs w:val="24"/>
                                <w:lang w:eastAsia="lt-LT"/>
                              </w:rPr>
                            </w:pPr>
                            <w:r>
                              <w:rPr>
                                <w:iCs/>
                                <w:szCs w:val="24"/>
                                <w:lang w:eastAsia="lt-LT"/>
                              </w:rPr>
                              <w:t>Kvalifikacijos kėlimas, stažuotės Lietuvoje bei užsienyje</w:t>
                            </w:r>
                          </w:p>
                        </w:tc>
                      </w:tr>
                      <w:tr>
                        <w:tc>
                          <w:tcPr>
                            <w:tcW w:w="556" w:type="dxa"/>
                          </w:tcPr>
                          <w:p>
                            <w:pPr>
                              <w:tabs>
                                <w:tab w:val="right" w:leader="underscore" w:pos="9072"/>
                              </w:tabs>
                              <w:jc w:val="both"/>
                              <w:rPr>
                                <w:iCs/>
                                <w:szCs w:val="24"/>
                                <w:lang w:eastAsia="lt-LT"/>
                              </w:rPr>
                            </w:pPr>
                          </w:p>
                        </w:tc>
                        <w:tc>
                          <w:tcPr>
                            <w:tcW w:w="1336" w:type="dxa"/>
                          </w:tcPr>
                          <w:p>
                            <w:pPr>
                              <w:tabs>
                                <w:tab w:val="right" w:leader="underscore" w:pos="9072"/>
                              </w:tabs>
                              <w:jc w:val="both"/>
                              <w:rPr>
                                <w:iCs/>
                                <w:szCs w:val="24"/>
                                <w:lang w:eastAsia="lt-LT"/>
                              </w:rPr>
                            </w:pPr>
                          </w:p>
                        </w:tc>
                        <w:tc>
                          <w:tcPr>
                            <w:tcW w:w="1044" w:type="dxa"/>
                          </w:tcPr>
                          <w:p>
                            <w:pPr>
                              <w:tabs>
                                <w:tab w:val="right" w:leader="underscore" w:pos="9072"/>
                              </w:tabs>
                              <w:jc w:val="both"/>
                              <w:rPr>
                                <w:iCs/>
                                <w:szCs w:val="24"/>
                                <w:lang w:eastAsia="lt-LT"/>
                              </w:rPr>
                            </w:pPr>
                          </w:p>
                        </w:tc>
                        <w:tc>
                          <w:tcPr>
                            <w:tcW w:w="1543" w:type="dxa"/>
                          </w:tcPr>
                          <w:p>
                            <w:pPr>
                              <w:tabs>
                                <w:tab w:val="right" w:leader="underscore" w:pos="9072"/>
                              </w:tabs>
                              <w:jc w:val="both"/>
                              <w:rPr>
                                <w:iCs/>
                                <w:szCs w:val="24"/>
                                <w:lang w:eastAsia="lt-LT"/>
                              </w:rPr>
                            </w:pPr>
                          </w:p>
                        </w:tc>
                        <w:tc>
                          <w:tcPr>
                            <w:tcW w:w="1749" w:type="dxa"/>
                          </w:tcPr>
                          <w:p>
                            <w:pPr>
                              <w:tabs>
                                <w:tab w:val="right" w:leader="underscore" w:pos="9072"/>
                              </w:tabs>
                              <w:jc w:val="both"/>
                              <w:rPr>
                                <w:iCs/>
                                <w:szCs w:val="24"/>
                                <w:lang w:eastAsia="lt-LT"/>
                              </w:rPr>
                            </w:pPr>
                          </w:p>
                        </w:tc>
                        <w:tc>
                          <w:tcPr>
                            <w:tcW w:w="2273" w:type="dxa"/>
                          </w:tcPr>
                          <w:p>
                            <w:pPr>
                              <w:tabs>
                                <w:tab w:val="right" w:leader="underscore" w:pos="9072"/>
                              </w:tabs>
                              <w:jc w:val="both"/>
                              <w:rPr>
                                <w:iCs/>
                                <w:szCs w:val="24"/>
                                <w:lang w:eastAsia="lt-LT"/>
                              </w:rPr>
                            </w:pPr>
                          </w:p>
                        </w:tc>
                        <w:tc>
                          <w:tcPr>
                            <w:tcW w:w="1867" w:type="dxa"/>
                          </w:tcPr>
                          <w:p>
                            <w:pPr>
                              <w:tabs>
                                <w:tab w:val="right" w:leader="underscore" w:pos="9072"/>
                              </w:tabs>
                              <w:jc w:val="both"/>
                              <w:rPr>
                                <w:iCs/>
                                <w:szCs w:val="24"/>
                                <w:lang w:eastAsia="lt-LT"/>
                              </w:rPr>
                            </w:pPr>
                          </w:p>
                        </w:tc>
                      </w:tr>
                      <w:tr>
                        <w:tc>
                          <w:tcPr>
                            <w:tcW w:w="556" w:type="dxa"/>
                          </w:tcPr>
                          <w:p>
                            <w:pPr>
                              <w:tabs>
                                <w:tab w:val="right" w:leader="underscore" w:pos="9072"/>
                              </w:tabs>
                              <w:jc w:val="both"/>
                              <w:rPr>
                                <w:iCs/>
                                <w:szCs w:val="24"/>
                                <w:lang w:eastAsia="lt-LT"/>
                              </w:rPr>
                            </w:pPr>
                          </w:p>
                        </w:tc>
                        <w:tc>
                          <w:tcPr>
                            <w:tcW w:w="1336" w:type="dxa"/>
                          </w:tcPr>
                          <w:p>
                            <w:pPr>
                              <w:tabs>
                                <w:tab w:val="right" w:leader="underscore" w:pos="9072"/>
                              </w:tabs>
                              <w:jc w:val="both"/>
                              <w:rPr>
                                <w:iCs/>
                                <w:szCs w:val="24"/>
                                <w:lang w:eastAsia="lt-LT"/>
                              </w:rPr>
                            </w:pPr>
                          </w:p>
                        </w:tc>
                        <w:tc>
                          <w:tcPr>
                            <w:tcW w:w="1044" w:type="dxa"/>
                          </w:tcPr>
                          <w:p>
                            <w:pPr>
                              <w:tabs>
                                <w:tab w:val="right" w:leader="underscore" w:pos="9072"/>
                              </w:tabs>
                              <w:jc w:val="both"/>
                              <w:rPr>
                                <w:iCs/>
                                <w:szCs w:val="24"/>
                                <w:lang w:eastAsia="lt-LT"/>
                              </w:rPr>
                            </w:pPr>
                          </w:p>
                        </w:tc>
                        <w:tc>
                          <w:tcPr>
                            <w:tcW w:w="1543" w:type="dxa"/>
                          </w:tcPr>
                          <w:p>
                            <w:pPr>
                              <w:tabs>
                                <w:tab w:val="right" w:leader="underscore" w:pos="9072"/>
                              </w:tabs>
                              <w:jc w:val="both"/>
                              <w:rPr>
                                <w:iCs/>
                                <w:szCs w:val="24"/>
                                <w:lang w:eastAsia="lt-LT"/>
                              </w:rPr>
                            </w:pPr>
                          </w:p>
                        </w:tc>
                        <w:tc>
                          <w:tcPr>
                            <w:tcW w:w="1749" w:type="dxa"/>
                          </w:tcPr>
                          <w:p>
                            <w:pPr>
                              <w:tabs>
                                <w:tab w:val="right" w:leader="underscore" w:pos="9072"/>
                              </w:tabs>
                              <w:jc w:val="both"/>
                              <w:rPr>
                                <w:iCs/>
                                <w:szCs w:val="24"/>
                                <w:lang w:eastAsia="lt-LT"/>
                              </w:rPr>
                            </w:pPr>
                          </w:p>
                        </w:tc>
                        <w:tc>
                          <w:tcPr>
                            <w:tcW w:w="2273" w:type="dxa"/>
                          </w:tcPr>
                          <w:p>
                            <w:pPr>
                              <w:tabs>
                                <w:tab w:val="right" w:leader="underscore" w:pos="9072"/>
                              </w:tabs>
                              <w:jc w:val="both"/>
                              <w:rPr>
                                <w:iCs/>
                                <w:szCs w:val="24"/>
                                <w:lang w:eastAsia="lt-LT"/>
                              </w:rPr>
                            </w:pPr>
                          </w:p>
                        </w:tc>
                        <w:tc>
                          <w:tcPr>
                            <w:tcW w:w="1867" w:type="dxa"/>
                          </w:tcPr>
                          <w:p>
                            <w:pPr>
                              <w:tabs>
                                <w:tab w:val="right" w:leader="underscore" w:pos="9072"/>
                              </w:tabs>
                              <w:jc w:val="both"/>
                              <w:rPr>
                                <w:iCs/>
                                <w:szCs w:val="24"/>
                                <w:lang w:eastAsia="lt-LT"/>
                              </w:rPr>
                            </w:pPr>
                          </w:p>
                        </w:tc>
                      </w:tr>
                    </w:tbl>
                    <w:p>
                      <w:pPr>
                        <w:tabs>
                          <w:tab w:val="right" w:leader="underscore" w:pos="9072"/>
                        </w:tabs>
                        <w:suppressAutoHyphens/>
                        <w:jc w:val="both"/>
                        <w:textAlignment w:val="center"/>
                        <w:rPr>
                          <w:i/>
                          <w:szCs w:val="24"/>
                        </w:rPr>
                      </w:pPr>
                      <w:r>
                        <w:rPr>
                          <w:i/>
                          <w:szCs w:val="24"/>
                        </w:rPr>
                        <w:t>*Pateikti darbuotojų galiojančių darbo sutarčių bei turimų licencijų kopijas.</w:t>
                      </w:r>
                    </w:p>
                    <w:p>
                      <w:pPr>
                        <w:tabs>
                          <w:tab w:val="right" w:leader="underscore" w:pos="9072"/>
                        </w:tabs>
                        <w:suppressAutoHyphens/>
                        <w:ind w:firstLine="312"/>
                        <w:jc w:val="both"/>
                        <w:textAlignment w:val="center"/>
                        <w:rPr>
                          <w:szCs w:val="24"/>
                        </w:rPr>
                      </w:pPr>
                    </w:p>
                  </w:sdtContent>
                </w:sdt>
                <w:sdt>
                  <w:sdtPr>
                    <w:alias w:val="1 pr. 2.9 p."/>
                    <w:tag w:val="part_be9a54b98c4843dd926fd29cf05c882b"/>
                    <w:lock w:val="sdtLocked"/>
                    <w:richText/>
                  </w:sdtPr>
                  <w:sdtContent>
                    <w:p>
                      <w:pPr>
                        <w:tabs>
                          <w:tab w:val="right" w:leader="underscore" w:pos="9072"/>
                        </w:tabs>
                        <w:suppressAutoHyphens/>
                        <w:ind w:firstLine="567"/>
                        <w:jc w:val="both"/>
                        <w:textAlignment w:val="center"/>
                        <w:rPr>
                          <w:szCs w:val="24"/>
                        </w:rPr>
                      </w:pPr>
                      <w:sdt>
                        <w:sdtPr>
                          <w:alias w:val="Numeris"/>
                          <w:tag w:val="nr_be9a54b98c4843dd926fd29cf05c882b"/>
                          <w:lock w:val="sdtLocked"/>
                          <w:richText/>
                        </w:sdtPr>
                        <w:sdtContent>
                          <w:r>
                            <w:rPr>
                              <w:szCs w:val="24"/>
                            </w:rPr>
                            <w:t>2.9</w:t>
                          </w:r>
                        </w:sdtContent>
                      </w:sdt>
                      <w:r>
                        <w:rPr>
                          <w:szCs w:val="24"/>
                        </w:rPr>
                        <w:t>. Profesinės reabilitacijos paslaugų teikimo neįgaliesiems kokybę įrodantys dokumentai:</w:t>
                      </w:r>
                    </w:p>
                    <w:p>
                      <w:pPr>
                        <w:tabs>
                          <w:tab w:val="right" w:leader="underscore" w:pos="9072"/>
                        </w:tabs>
                        <w:suppressAutoHyphens/>
                        <w:jc w:val="both"/>
                        <w:textAlignment w:val="center"/>
                        <w:rPr>
                          <w:szCs w:val="24"/>
                        </w:rPr>
                      </w:pPr>
                      <w:r>
                        <w:rPr>
                          <w:i/>
                          <w:szCs w:val="24"/>
                        </w:rPr>
                        <w:t xml:space="preserve">(Pateikite įstaigoje teikiamų profesinės reabilitacijos paslaugų kokybės įrodymus (sertifikatus, įrodančius įstaigoje teikiamų profesinės reabilitacijos paslaugų kokybės atitiktį tarptautiniams kokybės reikalavimams profesinės reabilitacijos ir (ar) socialinėje srityje ir pan.,  užpildydami toliau pateiktą lentelę)</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2343"/>
                        <w:gridCol w:w="1580"/>
                        <w:gridCol w:w="4590"/>
                      </w:tblGrid>
                      <w:tr>
                        <w:tc>
                          <w:tcPr>
                            <w:tcW w:w="557" w:type="dxa"/>
                          </w:tcPr>
                          <w:p>
                            <w:pPr>
                              <w:tabs>
                                <w:tab w:val="right" w:leader="underscore" w:pos="9072"/>
                              </w:tabs>
                              <w:jc w:val="center"/>
                              <w:rPr>
                                <w:iCs/>
                                <w:szCs w:val="24"/>
                                <w:lang w:eastAsia="lt-LT"/>
                              </w:rPr>
                            </w:pPr>
                            <w:r>
                              <w:rPr>
                                <w:iCs/>
                                <w:szCs w:val="24"/>
                                <w:lang w:eastAsia="lt-LT"/>
                              </w:rPr>
                              <w:t>Eil.</w:t>
                            </w:r>
                          </w:p>
                          <w:p>
                            <w:pPr>
                              <w:tabs>
                                <w:tab w:val="right" w:leader="underscore" w:pos="9072"/>
                              </w:tabs>
                              <w:jc w:val="center"/>
                              <w:rPr>
                                <w:iCs/>
                                <w:szCs w:val="24"/>
                                <w:lang w:eastAsia="lt-LT"/>
                              </w:rPr>
                            </w:pPr>
                            <w:r>
                              <w:rPr>
                                <w:iCs/>
                                <w:szCs w:val="24"/>
                                <w:lang w:eastAsia="lt-LT"/>
                              </w:rPr>
                              <w:t>Nr.</w:t>
                            </w:r>
                          </w:p>
                        </w:tc>
                        <w:tc>
                          <w:tcPr>
                            <w:tcW w:w="2559" w:type="dxa"/>
                          </w:tcPr>
                          <w:p>
                            <w:pPr>
                              <w:tabs>
                                <w:tab w:val="right" w:leader="underscore" w:pos="9072"/>
                              </w:tabs>
                              <w:jc w:val="center"/>
                              <w:rPr>
                                <w:iCs/>
                                <w:szCs w:val="24"/>
                                <w:lang w:eastAsia="lt-LT"/>
                              </w:rPr>
                            </w:pPr>
                            <w:r>
                              <w:rPr>
                                <w:iCs/>
                                <w:szCs w:val="24"/>
                                <w:lang w:eastAsia="lt-LT"/>
                              </w:rPr>
                              <w:t>Visas kokybės sertifikato pavadinimas</w:t>
                            </w:r>
                          </w:p>
                        </w:tc>
                        <w:tc>
                          <w:tcPr>
                            <w:tcW w:w="1670" w:type="dxa"/>
                          </w:tcPr>
                          <w:p>
                            <w:pPr>
                              <w:tabs>
                                <w:tab w:val="right" w:leader="underscore" w:pos="9072"/>
                              </w:tabs>
                              <w:jc w:val="center"/>
                              <w:rPr>
                                <w:iCs/>
                                <w:szCs w:val="24"/>
                                <w:lang w:eastAsia="lt-LT"/>
                              </w:rPr>
                            </w:pPr>
                            <w:r>
                              <w:rPr>
                                <w:iCs/>
                                <w:szCs w:val="24"/>
                                <w:lang w:eastAsia="lt-LT"/>
                              </w:rPr>
                              <w:t>Suteikimo data</w:t>
                            </w:r>
                          </w:p>
                        </w:tc>
                        <w:tc>
                          <w:tcPr>
                            <w:tcW w:w="5387" w:type="dxa"/>
                          </w:tcPr>
                          <w:p>
                            <w:pPr>
                              <w:tabs>
                                <w:tab w:val="right" w:leader="underscore" w:pos="9072"/>
                              </w:tabs>
                              <w:jc w:val="center"/>
                              <w:rPr>
                                <w:iCs/>
                                <w:szCs w:val="24"/>
                                <w:lang w:eastAsia="lt-LT"/>
                              </w:rPr>
                            </w:pPr>
                            <w:r>
                              <w:rPr>
                                <w:iCs/>
                                <w:szCs w:val="24"/>
                                <w:lang w:eastAsia="lt-LT"/>
                              </w:rPr>
                              <w:t>Trumpas įdiegtos kokybės vadybos sistemos aprašymas</w:t>
                            </w:r>
                          </w:p>
                        </w:tc>
                      </w:tr>
                      <w:tr>
                        <w:tc>
                          <w:tcPr>
                            <w:tcW w:w="557" w:type="dxa"/>
                          </w:tcPr>
                          <w:p>
                            <w:pPr>
                              <w:tabs>
                                <w:tab w:val="right" w:leader="underscore" w:pos="9072"/>
                              </w:tabs>
                              <w:jc w:val="both"/>
                              <w:rPr>
                                <w:iCs/>
                                <w:szCs w:val="24"/>
                                <w:lang w:eastAsia="lt-LT"/>
                              </w:rPr>
                            </w:pPr>
                          </w:p>
                        </w:tc>
                        <w:tc>
                          <w:tcPr>
                            <w:tcW w:w="2559" w:type="dxa"/>
                          </w:tcPr>
                          <w:p>
                            <w:pPr>
                              <w:tabs>
                                <w:tab w:val="right" w:leader="underscore" w:pos="9072"/>
                              </w:tabs>
                              <w:jc w:val="both"/>
                              <w:rPr>
                                <w:iCs/>
                                <w:szCs w:val="24"/>
                                <w:lang w:eastAsia="lt-LT"/>
                              </w:rPr>
                            </w:pPr>
                          </w:p>
                        </w:tc>
                        <w:tc>
                          <w:tcPr>
                            <w:tcW w:w="1670" w:type="dxa"/>
                          </w:tcPr>
                          <w:p>
                            <w:pPr>
                              <w:tabs>
                                <w:tab w:val="right" w:leader="underscore" w:pos="9072"/>
                              </w:tabs>
                              <w:jc w:val="both"/>
                              <w:rPr>
                                <w:iCs/>
                                <w:szCs w:val="24"/>
                                <w:lang w:eastAsia="lt-LT"/>
                              </w:rPr>
                            </w:pPr>
                          </w:p>
                        </w:tc>
                        <w:tc>
                          <w:tcPr>
                            <w:tcW w:w="5387" w:type="dxa"/>
                          </w:tcPr>
                          <w:p>
                            <w:pPr>
                              <w:tabs>
                                <w:tab w:val="right" w:leader="underscore" w:pos="9072"/>
                              </w:tabs>
                              <w:jc w:val="both"/>
                              <w:rPr>
                                <w:iCs/>
                                <w:szCs w:val="24"/>
                                <w:lang w:eastAsia="lt-LT"/>
                              </w:rPr>
                            </w:pPr>
                          </w:p>
                        </w:tc>
                      </w:tr>
                      <w:tr>
                        <w:tc>
                          <w:tcPr>
                            <w:tcW w:w="557" w:type="dxa"/>
                          </w:tcPr>
                          <w:p>
                            <w:pPr>
                              <w:tabs>
                                <w:tab w:val="right" w:leader="underscore" w:pos="9072"/>
                              </w:tabs>
                              <w:jc w:val="both"/>
                              <w:rPr>
                                <w:iCs/>
                                <w:szCs w:val="24"/>
                                <w:lang w:eastAsia="lt-LT"/>
                              </w:rPr>
                            </w:pPr>
                          </w:p>
                        </w:tc>
                        <w:tc>
                          <w:tcPr>
                            <w:tcW w:w="2559" w:type="dxa"/>
                          </w:tcPr>
                          <w:p>
                            <w:pPr>
                              <w:tabs>
                                <w:tab w:val="right" w:leader="underscore" w:pos="9072"/>
                              </w:tabs>
                              <w:jc w:val="both"/>
                              <w:rPr>
                                <w:iCs/>
                                <w:szCs w:val="24"/>
                                <w:lang w:eastAsia="lt-LT"/>
                              </w:rPr>
                            </w:pPr>
                          </w:p>
                        </w:tc>
                        <w:tc>
                          <w:tcPr>
                            <w:tcW w:w="1670" w:type="dxa"/>
                          </w:tcPr>
                          <w:p>
                            <w:pPr>
                              <w:tabs>
                                <w:tab w:val="right" w:leader="underscore" w:pos="9072"/>
                              </w:tabs>
                              <w:jc w:val="both"/>
                              <w:rPr>
                                <w:iCs/>
                                <w:szCs w:val="24"/>
                                <w:lang w:eastAsia="lt-LT"/>
                              </w:rPr>
                            </w:pPr>
                          </w:p>
                        </w:tc>
                        <w:tc>
                          <w:tcPr>
                            <w:tcW w:w="5387" w:type="dxa"/>
                          </w:tcPr>
                          <w:p>
                            <w:pPr>
                              <w:tabs>
                                <w:tab w:val="right" w:leader="underscore" w:pos="9072"/>
                              </w:tabs>
                              <w:jc w:val="both"/>
                              <w:rPr>
                                <w:iCs/>
                                <w:szCs w:val="24"/>
                                <w:lang w:eastAsia="lt-LT"/>
                              </w:rPr>
                            </w:pPr>
                          </w:p>
                        </w:tc>
                      </w:tr>
                      <w:tr>
                        <w:tc>
                          <w:tcPr>
                            <w:tcW w:w="557" w:type="dxa"/>
                          </w:tcPr>
                          <w:p>
                            <w:pPr>
                              <w:tabs>
                                <w:tab w:val="right" w:leader="underscore" w:pos="9072"/>
                              </w:tabs>
                              <w:jc w:val="both"/>
                              <w:rPr>
                                <w:iCs/>
                                <w:szCs w:val="24"/>
                                <w:lang w:eastAsia="lt-LT"/>
                              </w:rPr>
                            </w:pPr>
                          </w:p>
                        </w:tc>
                        <w:tc>
                          <w:tcPr>
                            <w:tcW w:w="2559" w:type="dxa"/>
                          </w:tcPr>
                          <w:p>
                            <w:pPr>
                              <w:tabs>
                                <w:tab w:val="right" w:leader="underscore" w:pos="9072"/>
                              </w:tabs>
                              <w:jc w:val="both"/>
                              <w:rPr>
                                <w:iCs/>
                                <w:szCs w:val="24"/>
                                <w:lang w:eastAsia="lt-LT"/>
                              </w:rPr>
                            </w:pPr>
                          </w:p>
                        </w:tc>
                        <w:tc>
                          <w:tcPr>
                            <w:tcW w:w="1670" w:type="dxa"/>
                          </w:tcPr>
                          <w:p>
                            <w:pPr>
                              <w:tabs>
                                <w:tab w:val="right" w:leader="underscore" w:pos="9072"/>
                              </w:tabs>
                              <w:jc w:val="both"/>
                              <w:rPr>
                                <w:iCs/>
                                <w:szCs w:val="24"/>
                                <w:lang w:eastAsia="lt-LT"/>
                              </w:rPr>
                            </w:pPr>
                          </w:p>
                        </w:tc>
                        <w:tc>
                          <w:tcPr>
                            <w:tcW w:w="5387" w:type="dxa"/>
                          </w:tcPr>
                          <w:p>
                            <w:pPr>
                              <w:tabs>
                                <w:tab w:val="right" w:leader="underscore" w:pos="9072"/>
                              </w:tabs>
                              <w:jc w:val="both"/>
                              <w:rPr>
                                <w:iCs/>
                                <w:szCs w:val="24"/>
                                <w:lang w:eastAsia="lt-LT"/>
                              </w:rPr>
                            </w:pPr>
                          </w:p>
                        </w:tc>
                      </w:tr>
                    </w:tbl>
                    <w:p>
                      <w:pPr>
                        <w:tabs>
                          <w:tab w:val="right" w:leader="underscore" w:pos="9072"/>
                        </w:tabs>
                        <w:jc w:val="both"/>
                        <w:rPr>
                          <w:bCs/>
                          <w:i/>
                          <w:iCs/>
                          <w:szCs w:val="24"/>
                          <w:lang w:eastAsia="lt-LT"/>
                        </w:rPr>
                      </w:pPr>
                      <w:r>
                        <w:rPr>
                          <w:bCs/>
                          <w:i/>
                          <w:iCs/>
                          <w:szCs w:val="24"/>
                          <w:lang w:eastAsia="lt-LT"/>
                        </w:rPr>
                        <w:t>*Pateikti kokybės sertifikatų kopijas.</w:t>
                      </w:r>
                    </w:p>
                    <w:p>
                      <w:pPr>
                        <w:tabs>
                          <w:tab w:val="right" w:leader="underscore" w:pos="9072"/>
                        </w:tabs>
                        <w:jc w:val="both"/>
                        <w:rPr>
                          <w:bCs/>
                          <w:i/>
                          <w:iCs/>
                          <w:szCs w:val="24"/>
                          <w:lang w:eastAsia="lt-LT"/>
                        </w:rPr>
                      </w:pPr>
                    </w:p>
                  </w:sdtContent>
                </w:sdt>
                <w:sdt>
                  <w:sdtPr>
                    <w:alias w:val="1 pr. 2.10 p."/>
                    <w:tag w:val="part_6258058c6d23456f93336bd18be16197"/>
                    <w:lock w:val="sdtLocked"/>
                    <w:richText/>
                  </w:sdtPr>
                  <w:sdtContent>
                    <w:p>
                      <w:pPr>
                        <w:tabs>
                          <w:tab w:val="right" w:leader="underscore" w:pos="9072"/>
                        </w:tabs>
                        <w:suppressAutoHyphens/>
                        <w:ind w:firstLine="567"/>
                        <w:jc w:val="both"/>
                        <w:textAlignment w:val="center"/>
                        <w:rPr>
                          <w:bCs/>
                          <w:szCs w:val="24"/>
                        </w:rPr>
                      </w:pPr>
                      <w:sdt>
                        <w:sdtPr>
                          <w:alias w:val="Numeris"/>
                          <w:tag w:val="nr_6258058c6d23456f93336bd18be16197"/>
                          <w:lock w:val="sdtLocked"/>
                          <w:richText/>
                        </w:sdtPr>
                        <w:sdtContent>
                          <w:r>
                            <w:rPr>
                              <w:bCs/>
                              <w:szCs w:val="24"/>
                            </w:rPr>
                            <w:t>2.10</w:t>
                          </w:r>
                        </w:sdtContent>
                      </w:sdt>
                      <w:r>
                        <w:rPr>
                          <w:bCs/>
                          <w:szCs w:val="24"/>
                        </w:rPr>
                        <w:t>. B</w:t>
                      </w:r>
                      <w:r>
                        <w:rPr>
                          <w:szCs w:val="24"/>
                        </w:rPr>
                        <w:t>endradarbiavimo su specialistus rengiančiomis mokymo įstaigomis</w:t>
                      </w:r>
                      <w:r>
                        <w:rPr>
                          <w:szCs w:val="24"/>
                          <w:lang w:eastAsia="lt-LT"/>
                        </w:rPr>
                        <w:t xml:space="preserve"> </w:t>
                      </w:r>
                      <w:r>
                        <w:rPr>
                          <w:szCs w:val="24"/>
                        </w:rPr>
                        <w:t>patirtis bei pobūdis:</w:t>
                      </w:r>
                    </w:p>
                    <w:p>
                      <w:pPr>
                        <w:tabs>
                          <w:tab w:val="right" w:leader="underscore" w:pos="9072"/>
                        </w:tabs>
                        <w:suppressAutoHyphens/>
                        <w:jc w:val="both"/>
                        <w:textAlignment w:val="center"/>
                        <w:rPr>
                          <w:i/>
                          <w:szCs w:val="24"/>
                        </w:rPr>
                      </w:pPr>
                      <w:r>
                        <w:rPr>
                          <w:bCs/>
                          <w:i/>
                          <w:szCs w:val="24"/>
                        </w:rPr>
                        <w:t xml:space="preserve">(Aprašykite </w:t>
                      </w:r>
                      <w:r>
                        <w:rPr>
                          <w:i/>
                          <w:szCs w:val="24"/>
                        </w:rPr>
                        <w:t>bendradarbiavimo su specialistus rengiančiomis mokymo įstaigomis patirtį bei pobūdį, užpildydami toliau pateiktą lentelę)</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2120"/>
                        <w:gridCol w:w="2003"/>
                        <w:gridCol w:w="2003"/>
                        <w:gridCol w:w="2387"/>
                      </w:tblGrid>
                      <w:tr>
                        <w:tc>
                          <w:tcPr>
                            <w:tcW w:w="557" w:type="dxa"/>
                          </w:tcPr>
                          <w:p>
                            <w:pPr>
                              <w:tabs>
                                <w:tab w:val="right" w:leader="underscore" w:pos="9072"/>
                              </w:tabs>
                              <w:jc w:val="center"/>
                              <w:rPr>
                                <w:iCs/>
                                <w:szCs w:val="24"/>
                                <w:lang w:eastAsia="lt-LT"/>
                              </w:rPr>
                            </w:pPr>
                            <w:r>
                              <w:rPr>
                                <w:iCs/>
                                <w:szCs w:val="24"/>
                                <w:lang w:eastAsia="lt-LT"/>
                              </w:rPr>
                              <w:t>Eil.</w:t>
                            </w:r>
                          </w:p>
                          <w:p>
                            <w:pPr>
                              <w:tabs>
                                <w:tab w:val="right" w:leader="underscore" w:pos="9072"/>
                              </w:tabs>
                              <w:jc w:val="center"/>
                              <w:rPr>
                                <w:iCs/>
                                <w:szCs w:val="24"/>
                                <w:lang w:eastAsia="lt-LT"/>
                              </w:rPr>
                            </w:pPr>
                            <w:r>
                              <w:rPr>
                                <w:iCs/>
                                <w:szCs w:val="24"/>
                                <w:lang w:eastAsia="lt-LT"/>
                              </w:rPr>
                              <w:t>Nr.</w:t>
                            </w:r>
                          </w:p>
                        </w:tc>
                        <w:tc>
                          <w:tcPr>
                            <w:tcW w:w="2532" w:type="dxa"/>
                          </w:tcPr>
                          <w:p>
                            <w:pPr>
                              <w:tabs>
                                <w:tab w:val="right" w:leader="underscore" w:pos="9072"/>
                              </w:tabs>
                              <w:jc w:val="center"/>
                              <w:rPr>
                                <w:iCs/>
                                <w:szCs w:val="24"/>
                                <w:lang w:eastAsia="lt-LT"/>
                              </w:rPr>
                            </w:pPr>
                            <w:r>
                              <w:rPr>
                                <w:iCs/>
                                <w:szCs w:val="24"/>
                                <w:lang w:eastAsia="lt-LT"/>
                              </w:rPr>
                              <w:t>Mokymo įstaigos pavadinimas</w:t>
                            </w:r>
                          </w:p>
                        </w:tc>
                        <w:tc>
                          <w:tcPr>
                            <w:tcW w:w="2003" w:type="dxa"/>
                          </w:tcPr>
                          <w:p>
                            <w:pPr>
                              <w:tabs>
                                <w:tab w:val="right" w:leader="underscore" w:pos="9072"/>
                              </w:tabs>
                              <w:jc w:val="center"/>
                              <w:rPr>
                                <w:iCs/>
                                <w:szCs w:val="24"/>
                                <w:lang w:eastAsia="lt-LT"/>
                              </w:rPr>
                            </w:pPr>
                            <w:r>
                              <w:rPr>
                                <w:iCs/>
                                <w:szCs w:val="24"/>
                                <w:lang w:eastAsia="lt-LT"/>
                              </w:rPr>
                              <w:t>Bendradarbiavimo pobūdis</w:t>
                            </w:r>
                          </w:p>
                        </w:tc>
                        <w:tc>
                          <w:tcPr>
                            <w:tcW w:w="2003" w:type="dxa"/>
                          </w:tcPr>
                          <w:p>
                            <w:pPr>
                              <w:tabs>
                                <w:tab w:val="right" w:leader="underscore" w:pos="9072"/>
                              </w:tabs>
                              <w:jc w:val="center"/>
                              <w:rPr>
                                <w:iCs/>
                                <w:szCs w:val="24"/>
                                <w:lang w:eastAsia="lt-LT"/>
                              </w:rPr>
                            </w:pPr>
                            <w:r>
                              <w:rPr>
                                <w:iCs/>
                                <w:szCs w:val="24"/>
                                <w:lang w:eastAsia="lt-LT"/>
                              </w:rPr>
                              <w:t>Bendradarbiavimo patirtis</w:t>
                            </w:r>
                          </w:p>
                        </w:tc>
                        <w:tc>
                          <w:tcPr>
                            <w:tcW w:w="3077" w:type="dxa"/>
                          </w:tcPr>
                          <w:p>
                            <w:pPr>
                              <w:tabs>
                                <w:tab w:val="right" w:leader="underscore" w:pos="9072"/>
                              </w:tabs>
                              <w:jc w:val="center"/>
                              <w:rPr>
                                <w:iCs/>
                                <w:szCs w:val="24"/>
                                <w:lang w:eastAsia="lt-LT"/>
                              </w:rPr>
                            </w:pPr>
                            <w:r>
                              <w:rPr>
                                <w:iCs/>
                                <w:szCs w:val="24"/>
                                <w:lang w:eastAsia="lt-LT"/>
                              </w:rPr>
                              <w:t>Rezultatų aprašymas (studentų, atlikusių praktiką, skaičius, bendrų renginių skaičius, bendrai sukurtų darbų skaičius ir pan.)</w:t>
                            </w:r>
                          </w:p>
                        </w:tc>
                      </w:tr>
                      <w:tr>
                        <w:tc>
                          <w:tcPr>
                            <w:tcW w:w="557" w:type="dxa"/>
                          </w:tcPr>
                          <w:p>
                            <w:pPr>
                              <w:tabs>
                                <w:tab w:val="right" w:leader="underscore" w:pos="9072"/>
                              </w:tabs>
                              <w:jc w:val="both"/>
                              <w:rPr>
                                <w:iCs/>
                                <w:szCs w:val="24"/>
                                <w:lang w:eastAsia="lt-LT"/>
                              </w:rPr>
                            </w:pPr>
                          </w:p>
                        </w:tc>
                        <w:tc>
                          <w:tcPr>
                            <w:tcW w:w="2532" w:type="dxa"/>
                          </w:tcPr>
                          <w:p>
                            <w:pPr>
                              <w:tabs>
                                <w:tab w:val="right" w:leader="underscore" w:pos="9072"/>
                              </w:tabs>
                              <w:jc w:val="both"/>
                              <w:rPr>
                                <w:iCs/>
                                <w:szCs w:val="24"/>
                                <w:lang w:eastAsia="lt-LT"/>
                              </w:rPr>
                            </w:pPr>
                          </w:p>
                        </w:tc>
                        <w:tc>
                          <w:tcPr>
                            <w:tcW w:w="2003" w:type="dxa"/>
                          </w:tcPr>
                          <w:p>
                            <w:pPr>
                              <w:tabs>
                                <w:tab w:val="right" w:leader="underscore" w:pos="9072"/>
                              </w:tabs>
                              <w:jc w:val="both"/>
                              <w:rPr>
                                <w:iCs/>
                                <w:szCs w:val="24"/>
                                <w:lang w:eastAsia="lt-LT"/>
                              </w:rPr>
                            </w:pPr>
                          </w:p>
                        </w:tc>
                        <w:tc>
                          <w:tcPr>
                            <w:tcW w:w="2003" w:type="dxa"/>
                          </w:tcPr>
                          <w:p>
                            <w:pPr>
                              <w:tabs>
                                <w:tab w:val="right" w:leader="underscore" w:pos="9072"/>
                              </w:tabs>
                              <w:jc w:val="both"/>
                              <w:rPr>
                                <w:iCs/>
                                <w:szCs w:val="24"/>
                                <w:lang w:eastAsia="lt-LT"/>
                              </w:rPr>
                            </w:pPr>
                          </w:p>
                        </w:tc>
                        <w:tc>
                          <w:tcPr>
                            <w:tcW w:w="3077" w:type="dxa"/>
                          </w:tcPr>
                          <w:p>
                            <w:pPr>
                              <w:tabs>
                                <w:tab w:val="right" w:leader="underscore" w:pos="9072"/>
                              </w:tabs>
                              <w:jc w:val="both"/>
                              <w:rPr>
                                <w:iCs/>
                                <w:szCs w:val="24"/>
                                <w:lang w:eastAsia="lt-LT"/>
                              </w:rPr>
                            </w:pPr>
                          </w:p>
                        </w:tc>
                      </w:tr>
                      <w:tr>
                        <w:tc>
                          <w:tcPr>
                            <w:tcW w:w="557" w:type="dxa"/>
                          </w:tcPr>
                          <w:p>
                            <w:pPr>
                              <w:tabs>
                                <w:tab w:val="right" w:leader="underscore" w:pos="9072"/>
                              </w:tabs>
                              <w:jc w:val="both"/>
                              <w:rPr>
                                <w:iCs/>
                                <w:szCs w:val="24"/>
                                <w:lang w:eastAsia="lt-LT"/>
                              </w:rPr>
                            </w:pPr>
                          </w:p>
                        </w:tc>
                        <w:tc>
                          <w:tcPr>
                            <w:tcW w:w="2532" w:type="dxa"/>
                          </w:tcPr>
                          <w:p>
                            <w:pPr>
                              <w:tabs>
                                <w:tab w:val="right" w:leader="underscore" w:pos="9072"/>
                              </w:tabs>
                              <w:jc w:val="both"/>
                              <w:rPr>
                                <w:iCs/>
                                <w:szCs w:val="24"/>
                                <w:lang w:eastAsia="lt-LT"/>
                              </w:rPr>
                            </w:pPr>
                          </w:p>
                        </w:tc>
                        <w:tc>
                          <w:tcPr>
                            <w:tcW w:w="2003" w:type="dxa"/>
                          </w:tcPr>
                          <w:p>
                            <w:pPr>
                              <w:tabs>
                                <w:tab w:val="right" w:leader="underscore" w:pos="9072"/>
                              </w:tabs>
                              <w:jc w:val="both"/>
                              <w:rPr>
                                <w:iCs/>
                                <w:szCs w:val="24"/>
                                <w:lang w:eastAsia="lt-LT"/>
                              </w:rPr>
                            </w:pPr>
                          </w:p>
                        </w:tc>
                        <w:tc>
                          <w:tcPr>
                            <w:tcW w:w="2003" w:type="dxa"/>
                          </w:tcPr>
                          <w:p>
                            <w:pPr>
                              <w:tabs>
                                <w:tab w:val="right" w:leader="underscore" w:pos="9072"/>
                              </w:tabs>
                              <w:jc w:val="both"/>
                              <w:rPr>
                                <w:iCs/>
                                <w:szCs w:val="24"/>
                                <w:lang w:eastAsia="lt-LT"/>
                              </w:rPr>
                            </w:pPr>
                          </w:p>
                        </w:tc>
                        <w:tc>
                          <w:tcPr>
                            <w:tcW w:w="3077" w:type="dxa"/>
                          </w:tcPr>
                          <w:p>
                            <w:pPr>
                              <w:tabs>
                                <w:tab w:val="right" w:leader="underscore" w:pos="9072"/>
                              </w:tabs>
                              <w:jc w:val="both"/>
                              <w:rPr>
                                <w:iCs/>
                                <w:szCs w:val="24"/>
                                <w:lang w:eastAsia="lt-LT"/>
                              </w:rPr>
                            </w:pPr>
                          </w:p>
                        </w:tc>
                      </w:tr>
                    </w:tbl>
                    <w:p>
                      <w:pPr>
                        <w:tabs>
                          <w:tab w:val="right" w:leader="underscore" w:pos="9072"/>
                        </w:tabs>
                        <w:jc w:val="both"/>
                        <w:rPr>
                          <w:bCs/>
                          <w:i/>
                          <w:iCs/>
                          <w:szCs w:val="24"/>
                          <w:lang w:eastAsia="lt-LT"/>
                        </w:rPr>
                      </w:pPr>
                    </w:p>
                  </w:sdtContent>
                </w:sdt>
                <w:sdt>
                  <w:sdtPr>
                    <w:alias w:val="1 pr. 2.11 p."/>
                    <w:tag w:val="part_a4d39180eb5040f7a29fa06dd08d8a8f"/>
                    <w:lock w:val="sdtLocked"/>
                    <w:richText/>
                  </w:sdtPr>
                  <w:sdtContent>
                    <w:p>
                      <w:pPr>
                        <w:tabs>
                          <w:tab w:val="right" w:leader="underscore" w:pos="9072"/>
                        </w:tabs>
                        <w:ind w:firstLine="567"/>
                        <w:jc w:val="both"/>
                        <w:rPr>
                          <w:bCs/>
                          <w:szCs w:val="24"/>
                          <w:lang w:eastAsia="lt-LT"/>
                        </w:rPr>
                      </w:pPr>
                      <w:sdt>
                        <w:sdtPr>
                          <w:alias w:val="Numeris"/>
                          <w:tag w:val="nr_a4d39180eb5040f7a29fa06dd08d8a8f"/>
                          <w:lock w:val="sdtLocked"/>
                          <w:richText/>
                        </w:sdtPr>
                        <w:sdtContent>
                          <w:r>
                            <w:rPr>
                              <w:bCs/>
                              <w:szCs w:val="24"/>
                            </w:rPr>
                            <w:t>2.11</w:t>
                          </w:r>
                        </w:sdtContent>
                      </w:sdt>
                      <w:r>
                        <w:rPr>
                          <w:bCs/>
                          <w:szCs w:val="24"/>
                        </w:rPr>
                        <w:t xml:space="preserve">. Įstaigos </w:t>
                      </w:r>
                      <w:r>
                        <w:rPr>
                          <w:bCs/>
                          <w:szCs w:val="24"/>
                          <w:lang w:eastAsia="lt-LT"/>
                        </w:rPr>
                        <w:t>metodinės veiklos</w:t>
                      </w:r>
                      <w:r>
                        <w:rPr>
                          <w:bCs/>
                          <w:color w:val="FF0000"/>
                          <w:szCs w:val="24"/>
                          <w:lang w:eastAsia="lt-LT"/>
                        </w:rPr>
                        <w:t xml:space="preserve"> </w:t>
                      </w:r>
                      <w:r>
                        <w:rPr>
                          <w:szCs w:val="24"/>
                        </w:rPr>
                        <w:t xml:space="preserve">patirtis profesinės reabilitacijos paslaugų teikimo neįgaliesiems srityje ir gebėjimai tobulinti šios srities specialistų profesinę kvalifikaciją, teikti metodinę pagalbą kitoms profesinės reabilitacijos paslaugas neįgaliesiems teikiančioms įstaigoms ir specialistams: </w:t>
                      </w:r>
                    </w:p>
                    <w:p>
                      <w:pPr>
                        <w:tabs>
                          <w:tab w:val="right" w:leader="underscore" w:pos="9072"/>
                        </w:tabs>
                        <w:suppressAutoHyphens/>
                        <w:jc w:val="both"/>
                        <w:textAlignment w:val="center"/>
                        <w:rPr>
                          <w:i/>
                          <w:szCs w:val="24"/>
                        </w:rPr>
                      </w:pPr>
                      <w:r>
                        <w:rPr>
                          <w:i/>
                          <w:szCs w:val="24"/>
                        </w:rPr>
                        <w:t>(Užpildykite toliau pateiktą lentelę)</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1780"/>
                        <w:gridCol w:w="1355"/>
                        <w:gridCol w:w="1211"/>
                        <w:gridCol w:w="1472"/>
                        <w:gridCol w:w="1406"/>
                        <w:gridCol w:w="1290"/>
                      </w:tblGrid>
                      <w:tr>
                        <w:tc>
                          <w:tcPr>
                            <w:tcW w:w="556" w:type="dxa"/>
                          </w:tcPr>
                          <w:p>
                            <w:pPr>
                              <w:tabs>
                                <w:tab w:val="right" w:leader="underscore" w:pos="9072"/>
                              </w:tabs>
                              <w:jc w:val="center"/>
                              <w:rPr>
                                <w:iCs/>
                                <w:szCs w:val="24"/>
                                <w:lang w:eastAsia="lt-LT"/>
                              </w:rPr>
                            </w:pPr>
                            <w:r>
                              <w:rPr>
                                <w:iCs/>
                                <w:szCs w:val="24"/>
                                <w:lang w:eastAsia="lt-LT"/>
                              </w:rPr>
                              <w:t>Eil.</w:t>
                            </w:r>
                          </w:p>
                          <w:p>
                            <w:pPr>
                              <w:tabs>
                                <w:tab w:val="right" w:leader="underscore" w:pos="9072"/>
                              </w:tabs>
                              <w:jc w:val="center"/>
                              <w:rPr>
                                <w:iCs/>
                                <w:szCs w:val="24"/>
                                <w:lang w:eastAsia="lt-LT"/>
                              </w:rPr>
                            </w:pPr>
                            <w:r>
                              <w:rPr>
                                <w:iCs/>
                                <w:szCs w:val="24"/>
                                <w:lang w:eastAsia="lt-LT"/>
                              </w:rPr>
                              <w:t>Nr.</w:t>
                            </w:r>
                          </w:p>
                        </w:tc>
                        <w:tc>
                          <w:tcPr>
                            <w:tcW w:w="2031" w:type="dxa"/>
                          </w:tcPr>
                          <w:p>
                            <w:pPr>
                              <w:tabs>
                                <w:tab w:val="right" w:leader="underscore" w:pos="9072"/>
                              </w:tabs>
                              <w:jc w:val="center"/>
                              <w:rPr>
                                <w:iCs/>
                                <w:szCs w:val="24"/>
                                <w:lang w:eastAsia="lt-LT"/>
                              </w:rPr>
                            </w:pPr>
                            <w:r>
                              <w:rPr>
                                <w:iCs/>
                                <w:szCs w:val="24"/>
                                <w:lang w:eastAsia="lt-LT"/>
                              </w:rPr>
                              <w:t xml:space="preserve">Metodinės veiklos pobūdis </w:t>
                            </w:r>
                          </w:p>
                          <w:p>
                            <w:pPr>
                              <w:tabs>
                                <w:tab w:val="right" w:leader="underscore" w:pos="9072"/>
                              </w:tabs>
                              <w:jc w:val="center"/>
                              <w:rPr>
                                <w:iCs/>
                                <w:szCs w:val="24"/>
                                <w:lang w:eastAsia="lt-LT"/>
                              </w:rPr>
                            </w:pPr>
                            <w:r>
                              <w:rPr>
                                <w:iCs/>
                                <w:szCs w:val="24"/>
                                <w:lang w:eastAsia="lt-LT"/>
                              </w:rPr>
                              <w:t>(mokomieji vizitai, konsultacijos, teoriniai bei praktiniai specialistų mokymai, metodiniai leidiniai, skaityti pranešimai ir pan.)</w:t>
                            </w:r>
                          </w:p>
                        </w:tc>
                        <w:tc>
                          <w:tcPr>
                            <w:tcW w:w="1487" w:type="dxa"/>
                          </w:tcPr>
                          <w:p>
                            <w:pPr>
                              <w:tabs>
                                <w:tab w:val="right" w:leader="underscore" w:pos="9072"/>
                              </w:tabs>
                              <w:jc w:val="center"/>
                              <w:rPr>
                                <w:iCs/>
                                <w:szCs w:val="24"/>
                                <w:lang w:eastAsia="lt-LT"/>
                              </w:rPr>
                            </w:pPr>
                            <w:r>
                              <w:rPr>
                                <w:iCs/>
                                <w:szCs w:val="24"/>
                                <w:lang w:eastAsia="lt-LT"/>
                              </w:rPr>
                              <w:t>Trumpas metodinės veiklos turinio ir naudą gavusių specialistų aprašymas</w:t>
                            </w:r>
                          </w:p>
                        </w:tc>
                        <w:tc>
                          <w:tcPr>
                            <w:tcW w:w="1474" w:type="dxa"/>
                          </w:tcPr>
                          <w:p>
                            <w:pPr>
                              <w:tabs>
                                <w:tab w:val="right" w:leader="underscore" w:pos="9072"/>
                              </w:tabs>
                              <w:jc w:val="center"/>
                              <w:rPr>
                                <w:iCs/>
                                <w:szCs w:val="24"/>
                                <w:lang w:eastAsia="lt-LT"/>
                              </w:rPr>
                            </w:pPr>
                            <w:r>
                              <w:rPr>
                                <w:iCs/>
                                <w:szCs w:val="24"/>
                                <w:lang w:eastAsia="lt-LT"/>
                              </w:rPr>
                              <w:t>Veiklos patirtis</w:t>
                            </w:r>
                          </w:p>
                        </w:tc>
                        <w:tc>
                          <w:tcPr>
                            <w:tcW w:w="1857" w:type="dxa"/>
                          </w:tcPr>
                          <w:p>
                            <w:pPr>
                              <w:tabs>
                                <w:tab w:val="right" w:leader="underscore" w:pos="9072"/>
                              </w:tabs>
                              <w:jc w:val="center"/>
                              <w:rPr>
                                <w:iCs/>
                                <w:szCs w:val="24"/>
                                <w:lang w:eastAsia="lt-LT"/>
                              </w:rPr>
                            </w:pPr>
                            <w:r>
                              <w:rPr>
                                <w:iCs/>
                                <w:szCs w:val="24"/>
                                <w:lang w:eastAsia="lt-LT"/>
                              </w:rPr>
                              <w:t xml:space="preserve">Pasiekti rezultatai ir svarba šalies mastu </w:t>
                            </w:r>
                          </w:p>
                        </w:tc>
                        <w:tc>
                          <w:tcPr>
                            <w:tcW w:w="1593" w:type="dxa"/>
                          </w:tcPr>
                          <w:p>
                            <w:pPr>
                              <w:tabs>
                                <w:tab w:val="right" w:leader="underscore" w:pos="9072"/>
                              </w:tabs>
                              <w:jc w:val="center"/>
                              <w:rPr>
                                <w:iCs/>
                                <w:szCs w:val="24"/>
                                <w:lang w:eastAsia="lt-LT"/>
                              </w:rPr>
                            </w:pPr>
                            <w:r>
                              <w:rPr>
                                <w:iCs/>
                                <w:szCs w:val="24"/>
                                <w:lang w:eastAsia="lt-LT"/>
                              </w:rPr>
                              <w:t>Naudą gavusių specialistų skaičius</w:t>
                            </w:r>
                          </w:p>
                        </w:tc>
                        <w:tc>
                          <w:tcPr>
                            <w:tcW w:w="1298" w:type="dxa"/>
                          </w:tcPr>
                          <w:p>
                            <w:pPr>
                              <w:tabs>
                                <w:tab w:val="right" w:leader="underscore" w:pos="9072"/>
                              </w:tabs>
                              <w:jc w:val="center"/>
                              <w:rPr>
                                <w:iCs/>
                                <w:szCs w:val="24"/>
                                <w:lang w:eastAsia="lt-LT"/>
                              </w:rPr>
                            </w:pPr>
                            <w:r>
                              <w:rPr>
                                <w:iCs/>
                                <w:szCs w:val="24"/>
                                <w:lang w:eastAsia="lt-LT"/>
                              </w:rPr>
                              <w:t>Metodinę veiklą vykdantys specialistai</w:t>
                            </w:r>
                          </w:p>
                        </w:tc>
                      </w:tr>
                      <w:tr>
                        <w:tc>
                          <w:tcPr>
                            <w:tcW w:w="556" w:type="dxa"/>
                          </w:tcPr>
                          <w:p>
                            <w:pPr>
                              <w:tabs>
                                <w:tab w:val="right" w:leader="underscore" w:pos="9072"/>
                              </w:tabs>
                              <w:jc w:val="both"/>
                              <w:rPr>
                                <w:iCs/>
                                <w:szCs w:val="24"/>
                                <w:lang w:eastAsia="lt-LT"/>
                              </w:rPr>
                            </w:pPr>
                          </w:p>
                        </w:tc>
                        <w:tc>
                          <w:tcPr>
                            <w:tcW w:w="2031" w:type="dxa"/>
                          </w:tcPr>
                          <w:p>
                            <w:pPr>
                              <w:tabs>
                                <w:tab w:val="right" w:leader="underscore" w:pos="9072"/>
                              </w:tabs>
                              <w:jc w:val="both"/>
                              <w:rPr>
                                <w:iCs/>
                                <w:szCs w:val="24"/>
                                <w:lang w:eastAsia="lt-LT"/>
                              </w:rPr>
                            </w:pPr>
                          </w:p>
                        </w:tc>
                        <w:tc>
                          <w:tcPr>
                            <w:tcW w:w="1487" w:type="dxa"/>
                          </w:tcPr>
                          <w:p>
                            <w:pPr>
                              <w:tabs>
                                <w:tab w:val="right" w:leader="underscore" w:pos="9072"/>
                              </w:tabs>
                              <w:jc w:val="both"/>
                              <w:rPr>
                                <w:iCs/>
                                <w:szCs w:val="24"/>
                                <w:lang w:eastAsia="lt-LT"/>
                              </w:rPr>
                            </w:pPr>
                          </w:p>
                        </w:tc>
                        <w:tc>
                          <w:tcPr>
                            <w:tcW w:w="1474" w:type="dxa"/>
                          </w:tcPr>
                          <w:p>
                            <w:pPr>
                              <w:tabs>
                                <w:tab w:val="right" w:leader="underscore" w:pos="9072"/>
                              </w:tabs>
                              <w:jc w:val="both"/>
                              <w:rPr>
                                <w:iCs/>
                                <w:szCs w:val="24"/>
                                <w:lang w:eastAsia="lt-LT"/>
                              </w:rPr>
                            </w:pPr>
                          </w:p>
                        </w:tc>
                        <w:tc>
                          <w:tcPr>
                            <w:tcW w:w="1857" w:type="dxa"/>
                          </w:tcPr>
                          <w:p>
                            <w:pPr>
                              <w:tabs>
                                <w:tab w:val="right" w:leader="underscore" w:pos="9072"/>
                              </w:tabs>
                              <w:jc w:val="both"/>
                              <w:rPr>
                                <w:iCs/>
                                <w:szCs w:val="24"/>
                                <w:lang w:eastAsia="lt-LT"/>
                              </w:rPr>
                            </w:pPr>
                          </w:p>
                        </w:tc>
                        <w:tc>
                          <w:tcPr>
                            <w:tcW w:w="1593" w:type="dxa"/>
                          </w:tcPr>
                          <w:p>
                            <w:pPr>
                              <w:tabs>
                                <w:tab w:val="right" w:leader="underscore" w:pos="9072"/>
                              </w:tabs>
                              <w:jc w:val="both"/>
                              <w:rPr>
                                <w:iCs/>
                                <w:szCs w:val="24"/>
                                <w:lang w:eastAsia="lt-LT"/>
                              </w:rPr>
                            </w:pPr>
                          </w:p>
                        </w:tc>
                        <w:tc>
                          <w:tcPr>
                            <w:tcW w:w="1298" w:type="dxa"/>
                          </w:tcPr>
                          <w:p>
                            <w:pPr>
                              <w:tabs>
                                <w:tab w:val="right" w:leader="underscore" w:pos="9072"/>
                              </w:tabs>
                              <w:jc w:val="both"/>
                              <w:rPr>
                                <w:iCs/>
                                <w:szCs w:val="24"/>
                                <w:lang w:eastAsia="lt-LT"/>
                              </w:rPr>
                            </w:pPr>
                          </w:p>
                        </w:tc>
                      </w:tr>
                      <w:tr>
                        <w:tc>
                          <w:tcPr>
                            <w:tcW w:w="556" w:type="dxa"/>
                          </w:tcPr>
                          <w:p>
                            <w:pPr>
                              <w:tabs>
                                <w:tab w:val="right" w:leader="underscore" w:pos="9072"/>
                              </w:tabs>
                              <w:jc w:val="both"/>
                              <w:rPr>
                                <w:iCs/>
                                <w:szCs w:val="24"/>
                                <w:lang w:eastAsia="lt-LT"/>
                              </w:rPr>
                            </w:pPr>
                          </w:p>
                        </w:tc>
                        <w:tc>
                          <w:tcPr>
                            <w:tcW w:w="2031" w:type="dxa"/>
                          </w:tcPr>
                          <w:p>
                            <w:pPr>
                              <w:tabs>
                                <w:tab w:val="right" w:leader="underscore" w:pos="9072"/>
                              </w:tabs>
                              <w:jc w:val="both"/>
                              <w:rPr>
                                <w:iCs/>
                                <w:szCs w:val="24"/>
                                <w:lang w:eastAsia="lt-LT"/>
                              </w:rPr>
                            </w:pPr>
                          </w:p>
                        </w:tc>
                        <w:tc>
                          <w:tcPr>
                            <w:tcW w:w="1487" w:type="dxa"/>
                          </w:tcPr>
                          <w:p>
                            <w:pPr>
                              <w:tabs>
                                <w:tab w:val="right" w:leader="underscore" w:pos="9072"/>
                              </w:tabs>
                              <w:jc w:val="both"/>
                              <w:rPr>
                                <w:iCs/>
                                <w:szCs w:val="24"/>
                                <w:lang w:eastAsia="lt-LT"/>
                              </w:rPr>
                            </w:pPr>
                          </w:p>
                        </w:tc>
                        <w:tc>
                          <w:tcPr>
                            <w:tcW w:w="1474" w:type="dxa"/>
                          </w:tcPr>
                          <w:p>
                            <w:pPr>
                              <w:tabs>
                                <w:tab w:val="right" w:leader="underscore" w:pos="9072"/>
                              </w:tabs>
                              <w:jc w:val="both"/>
                              <w:rPr>
                                <w:iCs/>
                                <w:szCs w:val="24"/>
                                <w:lang w:eastAsia="lt-LT"/>
                              </w:rPr>
                            </w:pPr>
                          </w:p>
                        </w:tc>
                        <w:tc>
                          <w:tcPr>
                            <w:tcW w:w="1857" w:type="dxa"/>
                          </w:tcPr>
                          <w:p>
                            <w:pPr>
                              <w:tabs>
                                <w:tab w:val="right" w:leader="underscore" w:pos="9072"/>
                              </w:tabs>
                              <w:jc w:val="both"/>
                              <w:rPr>
                                <w:iCs/>
                                <w:szCs w:val="24"/>
                                <w:lang w:eastAsia="lt-LT"/>
                              </w:rPr>
                            </w:pPr>
                          </w:p>
                        </w:tc>
                        <w:tc>
                          <w:tcPr>
                            <w:tcW w:w="1593" w:type="dxa"/>
                          </w:tcPr>
                          <w:p>
                            <w:pPr>
                              <w:tabs>
                                <w:tab w:val="right" w:leader="underscore" w:pos="9072"/>
                              </w:tabs>
                              <w:jc w:val="both"/>
                              <w:rPr>
                                <w:iCs/>
                                <w:szCs w:val="24"/>
                                <w:lang w:eastAsia="lt-LT"/>
                              </w:rPr>
                            </w:pPr>
                          </w:p>
                        </w:tc>
                        <w:tc>
                          <w:tcPr>
                            <w:tcW w:w="1298" w:type="dxa"/>
                          </w:tcPr>
                          <w:p>
                            <w:pPr>
                              <w:tabs>
                                <w:tab w:val="right" w:leader="underscore" w:pos="9072"/>
                              </w:tabs>
                              <w:jc w:val="both"/>
                              <w:rPr>
                                <w:iCs/>
                                <w:szCs w:val="24"/>
                                <w:lang w:eastAsia="lt-LT"/>
                              </w:rPr>
                            </w:pPr>
                          </w:p>
                        </w:tc>
                      </w:tr>
                      <w:tr>
                        <w:tc>
                          <w:tcPr>
                            <w:tcW w:w="556" w:type="dxa"/>
                          </w:tcPr>
                          <w:p>
                            <w:pPr>
                              <w:tabs>
                                <w:tab w:val="right" w:leader="underscore" w:pos="9072"/>
                              </w:tabs>
                              <w:jc w:val="both"/>
                              <w:rPr>
                                <w:iCs/>
                                <w:szCs w:val="24"/>
                                <w:lang w:eastAsia="lt-LT"/>
                              </w:rPr>
                            </w:pPr>
                          </w:p>
                        </w:tc>
                        <w:tc>
                          <w:tcPr>
                            <w:tcW w:w="2031" w:type="dxa"/>
                          </w:tcPr>
                          <w:p>
                            <w:pPr>
                              <w:tabs>
                                <w:tab w:val="right" w:leader="underscore" w:pos="9072"/>
                              </w:tabs>
                              <w:jc w:val="both"/>
                              <w:rPr>
                                <w:iCs/>
                                <w:szCs w:val="24"/>
                                <w:lang w:eastAsia="lt-LT"/>
                              </w:rPr>
                            </w:pPr>
                          </w:p>
                        </w:tc>
                        <w:tc>
                          <w:tcPr>
                            <w:tcW w:w="1487" w:type="dxa"/>
                          </w:tcPr>
                          <w:p>
                            <w:pPr>
                              <w:tabs>
                                <w:tab w:val="right" w:leader="underscore" w:pos="9072"/>
                              </w:tabs>
                              <w:jc w:val="both"/>
                              <w:rPr>
                                <w:iCs/>
                                <w:szCs w:val="24"/>
                                <w:lang w:eastAsia="lt-LT"/>
                              </w:rPr>
                            </w:pPr>
                          </w:p>
                        </w:tc>
                        <w:tc>
                          <w:tcPr>
                            <w:tcW w:w="1474" w:type="dxa"/>
                          </w:tcPr>
                          <w:p>
                            <w:pPr>
                              <w:tabs>
                                <w:tab w:val="right" w:leader="underscore" w:pos="9072"/>
                              </w:tabs>
                              <w:jc w:val="both"/>
                              <w:rPr>
                                <w:iCs/>
                                <w:szCs w:val="24"/>
                                <w:lang w:eastAsia="lt-LT"/>
                              </w:rPr>
                            </w:pPr>
                          </w:p>
                        </w:tc>
                        <w:tc>
                          <w:tcPr>
                            <w:tcW w:w="1857" w:type="dxa"/>
                          </w:tcPr>
                          <w:p>
                            <w:pPr>
                              <w:tabs>
                                <w:tab w:val="right" w:leader="underscore" w:pos="9072"/>
                              </w:tabs>
                              <w:jc w:val="both"/>
                              <w:rPr>
                                <w:iCs/>
                                <w:szCs w:val="24"/>
                                <w:lang w:eastAsia="lt-LT"/>
                              </w:rPr>
                            </w:pPr>
                          </w:p>
                        </w:tc>
                        <w:tc>
                          <w:tcPr>
                            <w:tcW w:w="1593" w:type="dxa"/>
                          </w:tcPr>
                          <w:p>
                            <w:pPr>
                              <w:tabs>
                                <w:tab w:val="right" w:leader="underscore" w:pos="9072"/>
                              </w:tabs>
                              <w:jc w:val="both"/>
                              <w:rPr>
                                <w:iCs/>
                                <w:szCs w:val="24"/>
                                <w:lang w:eastAsia="lt-LT"/>
                              </w:rPr>
                            </w:pPr>
                          </w:p>
                        </w:tc>
                        <w:tc>
                          <w:tcPr>
                            <w:tcW w:w="1298" w:type="dxa"/>
                          </w:tcPr>
                          <w:p>
                            <w:pPr>
                              <w:tabs>
                                <w:tab w:val="right" w:leader="underscore" w:pos="9072"/>
                              </w:tabs>
                              <w:jc w:val="both"/>
                              <w:rPr>
                                <w:iCs/>
                                <w:szCs w:val="24"/>
                                <w:lang w:eastAsia="lt-LT"/>
                              </w:rPr>
                            </w:pPr>
                          </w:p>
                        </w:tc>
                      </w:tr>
                    </w:tbl>
                    <w:p>
                      <w:pPr>
                        <w:tabs>
                          <w:tab w:val="right" w:leader="underscore" w:pos="9072"/>
                        </w:tabs>
                        <w:jc w:val="both"/>
                        <w:rPr>
                          <w:b/>
                          <w:bCs/>
                          <w:i/>
                          <w:iCs/>
                          <w:szCs w:val="24"/>
                          <w:lang w:eastAsia="lt-LT"/>
                        </w:rPr>
                      </w:pPr>
                    </w:p>
                  </w:sdtContent>
                </w:sdt>
                <w:sdt>
                  <w:sdtPr>
                    <w:alias w:val="1 pr. 2.12 p."/>
                    <w:tag w:val="part_43775417eba045f8bf5342591c63f38c"/>
                    <w:lock w:val="sdtLocked"/>
                    <w:richText/>
                  </w:sdtPr>
                  <w:sdtContent>
                    <w:p>
                      <w:pPr>
                        <w:tabs>
                          <w:tab w:val="right" w:leader="underscore" w:pos="9072"/>
                        </w:tabs>
                        <w:ind w:firstLine="567"/>
                        <w:jc w:val="both"/>
                        <w:rPr>
                          <w:bCs/>
                          <w:iCs/>
                          <w:szCs w:val="24"/>
                          <w:lang w:eastAsia="lt-LT"/>
                        </w:rPr>
                      </w:pPr>
                      <w:sdt>
                        <w:sdtPr>
                          <w:alias w:val="Numeris"/>
                          <w:tag w:val="nr_43775417eba045f8bf5342591c63f38c"/>
                          <w:lock w:val="sdtLocked"/>
                          <w:richText/>
                        </w:sdtPr>
                        <w:sdtContent>
                          <w:r>
                            <w:rPr>
                              <w:bCs/>
                              <w:iCs/>
                              <w:szCs w:val="24"/>
                              <w:lang w:eastAsia="lt-LT"/>
                            </w:rPr>
                            <w:t>2.12</w:t>
                          </w:r>
                        </w:sdtContent>
                      </w:sdt>
                      <w:r>
                        <w:rPr>
                          <w:bCs/>
                          <w:iCs/>
                          <w:szCs w:val="24"/>
                          <w:lang w:eastAsia="lt-LT"/>
                        </w:rPr>
                        <w:t>. Įstaigos materialinė bazė:</w:t>
                      </w:r>
                    </w:p>
                    <w:p>
                      <w:pPr>
                        <w:tabs>
                          <w:tab w:val="right" w:leader="underscore" w:pos="9072"/>
                        </w:tabs>
                        <w:jc w:val="both"/>
                        <w:rPr>
                          <w:bCs/>
                          <w:i/>
                          <w:szCs w:val="24"/>
                          <w:lang w:eastAsia="lt-LT"/>
                        </w:rPr>
                      </w:pPr>
                      <w:r>
                        <w:rPr>
                          <w:bCs/>
                          <w:i/>
                          <w:szCs w:val="24"/>
                          <w:lang w:eastAsia="lt-LT"/>
                        </w:rPr>
                        <w:t xml:space="preserve">(Išsamiai aprašykite turimą materialinę bazę. Nurodykite, ar įstaiga turi teoriniams ir praktiniams mokymams vykdyti tinkamą materialinę bazę. Ar įstaiga gali suteikti kitas paslaugas (klausytojų apgyvendinimo, maitinimo ir kt.)? Apibūdinkite jas pateikdami duomenis apie auditorijų, praktinio mokymo patalpų, pritaikytų ir asmenims, turintiems  specialiųjų poreikių, skaičių, klausytojų vietų skaičių auditorijose, jų įrangą, organizacinę techniką, galimybes aprūpinti klausytojus dalijamąja medžiaga ir kt., taip pat apie apgyvendinimo ir maitinimo sąlygas) </w:t>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ind w:firstLine="720"/>
                        <w:jc w:val="both"/>
                        <w:rPr>
                          <w:bCs/>
                          <w:szCs w:val="24"/>
                        </w:rPr>
                      </w:pPr>
                    </w:p>
                  </w:sdtContent>
                </w:sdt>
                <w:sdt>
                  <w:sdtPr>
                    <w:alias w:val="1 pr. 2.13 p."/>
                    <w:tag w:val="part_8885449db1154848b6d77bb5e0d318c8"/>
                    <w:lock w:val="sdtLocked"/>
                    <w:richText/>
                  </w:sdtPr>
                  <w:sdtContent>
                    <w:p>
                      <w:pPr>
                        <w:tabs>
                          <w:tab w:val="right" w:leader="underscore" w:pos="9072"/>
                        </w:tabs>
                        <w:ind w:firstLine="567"/>
                        <w:jc w:val="both"/>
                        <w:rPr>
                          <w:bCs/>
                          <w:i/>
                          <w:iCs/>
                          <w:szCs w:val="24"/>
                          <w:lang w:eastAsia="lt-LT"/>
                        </w:rPr>
                      </w:pPr>
                      <w:sdt>
                        <w:sdtPr>
                          <w:alias w:val="Numeris"/>
                          <w:tag w:val="nr_8885449db1154848b6d77bb5e0d318c8"/>
                          <w:lock w:val="sdtLocked"/>
                          <w:richText/>
                        </w:sdtPr>
                        <w:sdtContent>
                          <w:r>
                            <w:rPr>
                              <w:bCs/>
                              <w:iCs/>
                              <w:szCs w:val="24"/>
                              <w:lang w:eastAsia="lt-LT"/>
                            </w:rPr>
                            <w:t>2.13</w:t>
                          </w:r>
                        </w:sdtContent>
                      </w:sdt>
                      <w:r>
                        <w:rPr>
                          <w:bCs/>
                          <w:iCs/>
                          <w:szCs w:val="24"/>
                          <w:lang w:eastAsia="lt-LT"/>
                        </w:rPr>
                        <w:t>. Įstaigoje įdiegti nauji darbo metodai, metodikos, kurie būtų naudingi kitoms įstaigoms:</w:t>
                      </w:r>
                      <w:r>
                        <w:rPr>
                          <w:bCs/>
                          <w:i/>
                          <w:iCs/>
                          <w:szCs w:val="24"/>
                          <w:lang w:eastAsia="lt-LT"/>
                        </w:rPr>
                        <w:t xml:space="preserve"> </w:t>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ind w:firstLine="720"/>
                        <w:jc w:val="both"/>
                        <w:rPr>
                          <w:bCs/>
                          <w:szCs w:val="24"/>
                        </w:rPr>
                      </w:pPr>
                    </w:p>
                  </w:sdtContent>
                </w:sdt>
                <w:sdt>
                  <w:sdtPr>
                    <w:alias w:val="1 pr. 2.14 p."/>
                    <w:tag w:val="part_576241ab5ead4611ae8f0b678293f924"/>
                    <w:lock w:val="sdtLocked"/>
                    <w:richText/>
                  </w:sdtPr>
                  <w:sdtContent>
                    <w:p>
                      <w:pPr>
                        <w:tabs>
                          <w:tab w:val="right" w:leader="underscore" w:pos="9072"/>
                        </w:tabs>
                        <w:ind w:firstLine="567"/>
                        <w:jc w:val="both"/>
                        <w:rPr>
                          <w:bCs/>
                          <w:szCs w:val="24"/>
                          <w:lang w:eastAsia="lt-LT"/>
                        </w:rPr>
                      </w:pPr>
                      <w:sdt>
                        <w:sdtPr>
                          <w:alias w:val="Numeris"/>
                          <w:tag w:val="nr_576241ab5ead4611ae8f0b678293f924"/>
                          <w:lock w:val="sdtLocked"/>
                          <w:richText/>
                        </w:sdtPr>
                        <w:sdtContent>
                          <w:r>
                            <w:rPr>
                              <w:bCs/>
                              <w:szCs w:val="24"/>
                            </w:rPr>
                            <w:t>2.14</w:t>
                          </w:r>
                        </w:sdtContent>
                      </w:sdt>
                      <w:r>
                        <w:rPr>
                          <w:bCs/>
                          <w:szCs w:val="24"/>
                        </w:rPr>
                        <w:t>. Bendradarbiavimo vykdant metodinį darbą patirtis:</w:t>
                      </w:r>
                    </w:p>
                    <w:p>
                      <w:pPr>
                        <w:tabs>
                          <w:tab w:val="right" w:leader="underscore" w:pos="9072"/>
                        </w:tabs>
                        <w:overflowPunct w:val="0"/>
                        <w:jc w:val="both"/>
                        <w:rPr>
                          <w:bCs/>
                          <w:i/>
                          <w:strike/>
                          <w:szCs w:val="24"/>
                        </w:rPr>
                      </w:pPr>
                      <w:r>
                        <w:rPr>
                          <w:bCs/>
                          <w:i/>
                          <w:spacing w:val="-4"/>
                          <w:szCs w:val="24"/>
                          <w:lang w:eastAsia="lt-LT"/>
                        </w:rPr>
                        <w:t>(Nurodykite metodinio darbo partnerius (šalies mastu ir užsienio), metodinio darbo projektus, kuriuose dalyvavote, ir įstaigos vaidmenį juose)</w:t>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ind w:firstLine="720"/>
                        <w:jc w:val="both"/>
                        <w:rPr>
                          <w:bCs/>
                          <w:szCs w:val="24"/>
                          <w:lang w:eastAsia="lt-LT"/>
                        </w:rPr>
                      </w:pPr>
                    </w:p>
                  </w:sdtContent>
                </w:sdt>
              </w:sdtContent>
            </w:sdt>
            <w:sdt>
              <w:sdtPr>
                <w:alias w:val="1 pr. 3 p."/>
                <w:tag w:val="part_04792788fc254c968d88a30b3a722b35"/>
                <w:lock w:val="sdtLocked"/>
                <w:richText/>
              </w:sdtPr>
              <w:sdtContent>
                <w:p>
                  <w:pPr>
                    <w:tabs>
                      <w:tab w:val="right" w:leader="underscore" w:pos="9072"/>
                    </w:tabs>
                    <w:ind w:firstLine="567"/>
                    <w:jc w:val="both"/>
                    <w:rPr>
                      <w:bCs/>
                      <w:szCs w:val="24"/>
                      <w:lang w:eastAsia="lt-LT"/>
                    </w:rPr>
                  </w:pPr>
                  <w:sdt>
                    <w:sdtPr>
                      <w:alias w:val="Numeris"/>
                      <w:tag w:val="nr_04792788fc254c968d88a30b3a722b35"/>
                      <w:lock w:val="sdtLocked"/>
                      <w:richText/>
                    </w:sdtPr>
                    <w:sdtContent>
                      <w:r>
                        <w:rPr>
                          <w:bCs/>
                          <w:szCs w:val="24"/>
                          <w:lang w:eastAsia="lt-LT"/>
                        </w:rPr>
                        <w:t>3</w:t>
                      </w:r>
                    </w:sdtContent>
                  </w:sdt>
                  <w:r>
                    <w:rPr>
                      <w:bCs/>
                      <w:szCs w:val="24"/>
                      <w:lang w:eastAsia="lt-LT"/>
                    </w:rPr>
                    <w:t>. ATEITIES PERSPEKTYVOS:</w:t>
                  </w:r>
                </w:p>
                <w:sdt>
                  <w:sdtPr>
                    <w:alias w:val="1 pr. 3.1 p."/>
                    <w:tag w:val="part_bdb1defdaa6d43bc9956c4abaf2ab310"/>
                    <w:lock w:val="sdtLocked"/>
                    <w:richText/>
                  </w:sdtPr>
                  <w:sdtContent>
                    <w:p>
                      <w:pPr>
                        <w:tabs>
                          <w:tab w:val="right" w:leader="underscore" w:pos="9072"/>
                        </w:tabs>
                        <w:ind w:firstLine="567"/>
                        <w:jc w:val="both"/>
                        <w:rPr>
                          <w:iCs/>
                          <w:szCs w:val="24"/>
                          <w:lang w:eastAsia="lt-LT"/>
                        </w:rPr>
                      </w:pPr>
                      <w:sdt>
                        <w:sdtPr>
                          <w:alias w:val="Numeris"/>
                          <w:tag w:val="nr_bdb1defdaa6d43bc9956c4abaf2ab310"/>
                          <w:lock w:val="sdtLocked"/>
                          <w:richText/>
                        </w:sdtPr>
                        <w:sdtContent>
                          <w:r>
                            <w:rPr>
                              <w:bCs/>
                              <w:szCs w:val="24"/>
                              <w:lang w:eastAsia="lt-LT"/>
                            </w:rPr>
                            <w:t>3.1</w:t>
                          </w:r>
                        </w:sdtContent>
                      </w:sdt>
                      <w:r>
                        <w:rPr>
                          <w:bCs/>
                          <w:szCs w:val="24"/>
                          <w:lang w:eastAsia="lt-LT"/>
                        </w:rPr>
                        <w:t xml:space="preserve">. </w:t>
                      </w:r>
                      <w:r>
                        <w:rPr>
                          <w:iCs/>
                          <w:szCs w:val="24"/>
                          <w:lang w:eastAsia="lt-LT"/>
                        </w:rPr>
                        <w:t>Įstaigos motyvacija tapti metodiniu centru:</w:t>
                      </w:r>
                    </w:p>
                    <w:p>
                      <w:pPr>
                        <w:tabs>
                          <w:tab w:val="right" w:leader="underscore" w:pos="9072"/>
                        </w:tabs>
                        <w:jc w:val="both"/>
                        <w:rPr>
                          <w:i/>
                          <w:iCs/>
                          <w:szCs w:val="24"/>
                          <w:lang w:eastAsia="lt-LT"/>
                        </w:rPr>
                      </w:pPr>
                      <w:r>
                        <w:rPr>
                          <w:i/>
                          <w:iCs/>
                          <w:szCs w:val="24"/>
                          <w:lang w:eastAsia="lt-LT"/>
                        </w:rPr>
                        <w:t>(Aprašykite motyvus, kodėl siekiate tapti metodiniu centru, ir įstaigos stiprybes, kurios yra svarbios šalies mastu siekiant metodinio centro statuso)</w:t>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ind w:firstLine="720"/>
                        <w:jc w:val="both"/>
                        <w:rPr>
                          <w:bCs/>
                          <w:szCs w:val="24"/>
                        </w:rPr>
                      </w:pPr>
                    </w:p>
                  </w:sdtContent>
                </w:sdt>
                <w:sdt>
                  <w:sdtPr>
                    <w:alias w:val="1 pr. 3.2 p."/>
                    <w:tag w:val="part_77b06b66a0334650b7b36a883440f768"/>
                    <w:lock w:val="sdtLocked"/>
                    <w:richText/>
                  </w:sdtPr>
                  <w:sdtContent>
                    <w:p>
                      <w:pPr>
                        <w:tabs>
                          <w:tab w:val="right" w:leader="underscore" w:pos="9072"/>
                        </w:tabs>
                        <w:ind w:firstLine="567"/>
                        <w:jc w:val="both"/>
                        <w:rPr>
                          <w:bCs/>
                          <w:szCs w:val="24"/>
                          <w:lang w:eastAsia="lt-LT"/>
                        </w:rPr>
                      </w:pPr>
                      <w:sdt>
                        <w:sdtPr>
                          <w:alias w:val="Numeris"/>
                          <w:tag w:val="nr_77b06b66a0334650b7b36a883440f768"/>
                          <w:lock w:val="sdtLocked"/>
                          <w:richText/>
                        </w:sdtPr>
                        <w:sdtContent>
                          <w:r>
                            <w:rPr>
                              <w:bCs/>
                              <w:szCs w:val="24"/>
                              <w:lang w:eastAsia="lt-LT"/>
                            </w:rPr>
                            <w:t>3.2</w:t>
                          </w:r>
                        </w:sdtContent>
                      </w:sdt>
                      <w:r>
                        <w:rPr>
                          <w:bCs/>
                          <w:szCs w:val="24"/>
                          <w:lang w:eastAsia="lt-LT"/>
                        </w:rPr>
                        <w:t>. Įstaigos veikla tapus metodiniu centru:</w:t>
                      </w:r>
                    </w:p>
                    <w:p>
                      <w:pPr>
                        <w:tabs>
                          <w:tab w:val="right" w:leader="underscore" w:pos="9072"/>
                        </w:tabs>
                        <w:jc w:val="both"/>
                        <w:rPr>
                          <w:bCs/>
                          <w:i/>
                          <w:szCs w:val="24"/>
                          <w:lang w:eastAsia="lt-LT"/>
                        </w:rPr>
                      </w:pPr>
                      <w:r>
                        <w:rPr>
                          <w:bCs/>
                          <w:i/>
                          <w:szCs w:val="24"/>
                          <w:lang w:eastAsia="lt-LT"/>
                        </w:rPr>
                        <w:t xml:space="preserve">(Nurodykite, kaip įsivaizduojate metodinio centro veiklą, jeigu Jūsų įstaiga taps metodiniu centru. Parenkite ir pateikite metodinio centro veiklos programą) </w:t>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jc w:val="both"/>
                        <w:rPr>
                          <w:bCs/>
                          <w:szCs w:val="24"/>
                        </w:rPr>
                      </w:pPr>
                      <w:r>
                        <w:rPr>
                          <w:bCs/>
                          <w:szCs w:val="24"/>
                        </w:rPr>
                        <w:t>_</w:t>
                        <w:tab/>
                      </w:r>
                    </w:p>
                    <w:p>
                      <w:pPr>
                        <w:tabs>
                          <w:tab w:val="right" w:leader="underscore" w:pos="9072"/>
                        </w:tabs>
                        <w:rPr>
                          <w:szCs w:val="24"/>
                          <w:lang w:eastAsia="lt-LT"/>
                        </w:rPr>
                      </w:pPr>
                    </w:p>
                    <w:tbl>
                      <w:tblPr>
                        <w:tblW w:w="9070" w:type="dxa"/>
                        <w:tblLook w:val="01E0" w:firstRow="1" w:lastRow="1" w:firstColumn="1" w:lastColumn="1" w:noHBand="0" w:noVBand="0"/>
                      </w:tblPr>
                      <w:tblGrid>
                        <w:gridCol w:w="3032"/>
                        <w:gridCol w:w="3012"/>
                        <w:gridCol w:w="3026"/>
                      </w:tblGrid>
                      <w:tr>
                        <w:tc>
                          <w:tcPr>
                            <w:tcW w:w="3096" w:type="dxa"/>
                          </w:tcPr>
                          <w:p>
                            <w:pPr>
                              <w:tabs>
                                <w:tab w:val="right" w:leader="underscore" w:pos="9072"/>
                              </w:tabs>
                              <w:rPr>
                                <w:sz w:val="20"/>
                                <w:lang w:eastAsia="lt-LT"/>
                              </w:rPr>
                            </w:pPr>
                            <w:r>
                              <w:rPr>
                                <w:sz w:val="20"/>
                                <w:lang w:eastAsia="lt-LT"/>
                              </w:rPr>
                              <w:t>_______________</w:t>
                            </w:r>
                          </w:p>
                          <w:p>
                            <w:pPr>
                              <w:tabs>
                                <w:tab w:val="right" w:leader="underscore" w:pos="9072"/>
                              </w:tabs>
                              <w:rPr>
                                <w:sz w:val="20"/>
                                <w:lang w:eastAsia="lt-LT"/>
                              </w:rPr>
                            </w:pPr>
                            <w:r>
                              <w:rPr>
                                <w:sz w:val="20"/>
                                <w:lang w:eastAsia="lt-LT"/>
                              </w:rPr>
                              <w:t>(pareiškėjo vadovo pareigų pavadinimas)</w:t>
                            </w:r>
                          </w:p>
                        </w:tc>
                        <w:tc>
                          <w:tcPr>
                            <w:tcW w:w="3096" w:type="dxa"/>
                          </w:tcPr>
                          <w:p>
                            <w:pPr>
                              <w:tabs>
                                <w:tab w:val="right" w:leader="underscore" w:pos="9072"/>
                              </w:tabs>
                              <w:jc w:val="center"/>
                              <w:rPr>
                                <w:sz w:val="20"/>
                                <w:lang w:eastAsia="lt-LT"/>
                              </w:rPr>
                            </w:pPr>
                            <w:r>
                              <w:rPr>
                                <w:sz w:val="20"/>
                                <w:lang w:eastAsia="lt-LT"/>
                              </w:rPr>
                              <w:t>___________</w:t>
                            </w:r>
                          </w:p>
                          <w:p>
                            <w:pPr>
                              <w:tabs>
                                <w:tab w:val="right" w:leader="underscore" w:pos="9072"/>
                              </w:tabs>
                              <w:jc w:val="center"/>
                              <w:rPr>
                                <w:sz w:val="20"/>
                                <w:lang w:eastAsia="lt-LT"/>
                              </w:rPr>
                            </w:pPr>
                            <w:r>
                              <w:rPr>
                                <w:sz w:val="20"/>
                                <w:lang w:eastAsia="lt-LT"/>
                              </w:rPr>
                              <w:t>(parašas)</w:t>
                            </w:r>
                          </w:p>
                        </w:tc>
                        <w:tc>
                          <w:tcPr>
                            <w:tcW w:w="3096" w:type="dxa"/>
                          </w:tcPr>
                          <w:p>
                            <w:pPr>
                              <w:tabs>
                                <w:tab w:val="right" w:leader="underscore" w:pos="9072"/>
                              </w:tabs>
                              <w:jc w:val="right"/>
                              <w:rPr>
                                <w:sz w:val="20"/>
                                <w:lang w:eastAsia="lt-LT"/>
                              </w:rPr>
                            </w:pPr>
                            <w:r>
                              <w:rPr>
                                <w:sz w:val="20"/>
                                <w:lang w:eastAsia="lt-LT"/>
                              </w:rPr>
                              <w:t>______________</w:t>
                            </w:r>
                          </w:p>
                          <w:p>
                            <w:pPr>
                              <w:tabs>
                                <w:tab w:val="right" w:leader="underscore" w:pos="9072"/>
                              </w:tabs>
                              <w:jc w:val="right"/>
                              <w:rPr>
                                <w:sz w:val="20"/>
                                <w:lang w:eastAsia="lt-LT"/>
                              </w:rPr>
                            </w:pPr>
                            <w:r>
                              <w:rPr>
                                <w:sz w:val="20"/>
                                <w:lang w:eastAsia="lt-LT"/>
                              </w:rPr>
                              <w:t>(vardas ir pavardė)</w:t>
                            </w:r>
                          </w:p>
                        </w:tc>
                      </w:tr>
                    </w:tbl>
                    <w:p>
                      <w:pPr>
                        <w:tabs>
                          <w:tab w:val="right" w:leader="underscore" w:pos="9072"/>
                        </w:tabs>
                        <w:rPr>
                          <w:szCs w:val="24"/>
                          <w:lang w:eastAsia="lt-LT"/>
                        </w:rPr>
                      </w:pPr>
                    </w:p>
                  </w:sdtContent>
                </w:sdt>
              </w:sdtContent>
            </w:sdt>
          </w:sdtContent>
        </w:sdt>
        <w:sdt>
          <w:sdtPr>
            <w:alias w:val="skirsnis"/>
            <w:tag w:val="part_049ee45b1f59408d8d75e62789e9c659"/>
            <w:lock w:val="sdtLocked"/>
            <w:richText/>
          </w:sdtPr>
          <w:sdtContent>
            <w:p>
              <w:pPr>
                <w:tabs>
                  <w:tab w:val="right" w:leader="underscore" w:pos="9072"/>
                </w:tabs>
                <w:jc w:val="center"/>
                <w:rPr>
                  <w:bCs/>
                  <w:szCs w:val="24"/>
                  <w:lang w:eastAsia="lt-LT"/>
                </w:rPr>
              </w:pPr>
              <w:sdt>
                <w:sdtPr>
                  <w:alias w:val="Pavadinimas"/>
                  <w:tag w:val="title_049ee45b1f59408d8d75e62789e9c659"/>
                  <w:lock w:val="sdtLocked"/>
                  <w:richText/>
                </w:sdtPr>
                <w:sdtContent>
                  <w:r>
                    <w:rPr>
                      <w:bCs/>
                      <w:szCs w:val="24"/>
                      <w:lang w:eastAsia="lt-LT"/>
                    </w:rPr>
                    <w:t>A. V.</w:t>
                  </w:r>
                </w:sdtContent>
              </w:sdt>
            </w:p>
            <w:p>
              <w:pPr>
                <w:tabs>
                  <w:tab w:val="right" w:leader="underscore" w:pos="9072"/>
                </w:tabs>
                <w:rPr>
                  <w:bCs/>
                  <w:szCs w:val="24"/>
                  <w:lang w:eastAsia="lt-LT"/>
                </w:rPr>
              </w:pPr>
            </w:p>
          </w:sdtContent>
        </w:sdt>
        <w:sdt>
          <w:sdtPr>
            <w:alias w:val="pabaiga"/>
            <w:tag w:val="part_4fa2b9e44d324c9e8cd0ee7a82712df0"/>
            <w:lock w:val="sdtLocked"/>
            <w:richText/>
          </w:sdtPr>
          <w:sdtContent>
            <w:p>
              <w:pPr>
                <w:tabs>
                  <w:tab w:val="right" w:leader="underscore" w:pos="9072"/>
                </w:tabs>
                <w:jc w:val="center"/>
                <w:rPr>
                  <w:bCs/>
                  <w:szCs w:val="24"/>
                  <w:lang w:eastAsia="lt-LT"/>
                </w:rPr>
              </w:pPr>
              <w:r>
                <w:rPr>
                  <w:bCs/>
                  <w:szCs w:val="24"/>
                  <w:lang w:eastAsia="lt-LT"/>
                </w:rPr>
                <w:t>_________________</w:t>
              </w:r>
            </w:p>
            <w:p>
              <w:pPr>
                <w:widowControl w:val="0"/>
                <w:suppressAutoHyphens/>
                <w:jc w:val="both"/>
                <w:rPr>
                  <w:color w:val="000000"/>
                  <w:szCs w:val="24"/>
                  <w:lang w:eastAsia="lt-LT"/>
                </w:rPr>
              </w:pPr>
            </w:p>
          </w:sdtContent>
        </w:sdt>
      </w:sdtContent>
    </w:sdt>
    <w:sdt>
      <w:sdtPr>
        <w:alias w:val="2 pr."/>
        <w:tag w:val="part_1822c828a7394fe4a11fef2d818f450e"/>
        <w:lock w:val="sdtLocked"/>
        <w:richText/>
      </w:sdtPr>
      <w:sdtContent>
        <w:p>
          <w:pPr>
            <w:tabs>
              <w:tab w:val="left" w:pos="720"/>
            </w:tabs>
            <w:ind w:left="4535"/>
            <w:rPr>
              <w:szCs w:val="24"/>
              <w:lang w:eastAsia="lt-LT"/>
            </w:rPr>
          </w:pPr>
          <w:r>
            <w:rPr>
              <w:szCs w:val="24"/>
              <w:lang w:eastAsia="lt-LT"/>
            </w:rPr>
            <w:t>Profesinės reabilitacijos metodinių centrų atrankos konkurso ir veiklos projektų finansavimo tvarkos nuostatų</w:t>
          </w:r>
        </w:p>
        <w:p>
          <w:pPr>
            <w:tabs>
              <w:tab w:val="left" w:pos="720"/>
            </w:tabs>
            <w:ind w:left="4535"/>
            <w:rPr>
              <w:szCs w:val="24"/>
              <w:lang w:eastAsia="lt-LT"/>
            </w:rPr>
          </w:pPr>
          <w:sdt>
            <w:sdtPr>
              <w:alias w:val="Numeris"/>
              <w:tag w:val="nr_1822c828a7394fe4a11fef2d818f450e"/>
              <w:lock w:val="sdtLocked"/>
              <w:richText/>
            </w:sdtPr>
            <w:sdtContent>
              <w:r>
                <w:rPr>
                  <w:szCs w:val="24"/>
                  <w:lang w:eastAsia="lt-LT"/>
                </w:rPr>
                <w:t>2</w:t>
              </w:r>
            </w:sdtContent>
          </w:sdt>
          <w:r>
            <w:rPr>
              <w:szCs w:val="24"/>
              <w:lang w:eastAsia="lt-LT"/>
            </w:rPr>
            <w:t xml:space="preserve"> priedas</w:t>
          </w:r>
        </w:p>
        <w:p>
          <w:pPr>
            <w:tabs>
              <w:tab w:val="left" w:pos="720"/>
            </w:tabs>
            <w:jc w:val="both"/>
            <w:rPr>
              <w:szCs w:val="24"/>
              <w:lang w:eastAsia="lt-LT"/>
            </w:rPr>
          </w:pPr>
        </w:p>
        <w:p>
          <w:pPr>
            <w:ind w:firstLine="67"/>
            <w:jc w:val="center"/>
            <w:rPr>
              <w:szCs w:val="24"/>
              <w:lang w:eastAsia="lt-LT"/>
            </w:rPr>
          </w:pPr>
          <w:sdt>
            <w:sdtPr>
              <w:alias w:val="Pavadinimas"/>
              <w:tag w:val="title_1822c828a7394fe4a11fef2d818f450e"/>
              <w:lock w:val="sdtLocked"/>
              <w:richText/>
            </w:sdtPr>
            <w:sdtContent>
              <w:r>
                <w:rPr>
                  <w:b/>
                  <w:bCs/>
                  <w:caps/>
                  <w:szCs w:val="24"/>
                  <w:lang w:eastAsia="lt-LT"/>
                </w:rPr>
                <w:t xml:space="preserve">Profesinės reabilitacijos </w:t>
              </w:r>
              <w:r>
                <w:rPr>
                  <w:b/>
                  <w:bCs/>
                  <w:iCs/>
                  <w:caps/>
                  <w:szCs w:val="24"/>
                  <w:lang w:eastAsia="lt-LT"/>
                </w:rPr>
                <w:t xml:space="preserve">metodinių centrų </w:t>
              </w:r>
              <w:r>
                <w:rPr>
                  <w:b/>
                  <w:bCs/>
                  <w:caps/>
                  <w:szCs w:val="24"/>
                  <w:lang w:eastAsia="lt-LT"/>
                </w:rPr>
                <w:t>paraiškŲ vertinimo anketa</w:t>
              </w:r>
              <w:r>
                <w:rPr>
                  <w:szCs w:val="24"/>
                  <w:lang w:eastAsia="lt-LT"/>
                </w:rPr>
                <w:t xml:space="preserve"> </w:t>
              </w:r>
            </w:sdtContent>
          </w:sdt>
        </w:p>
        <w:p>
          <w:pPr>
            <w:rPr>
              <w:sz w:val="32"/>
              <w:szCs w:val="24"/>
              <w:lang w:eastAsia="lt-LT"/>
            </w:rPr>
          </w:pPr>
        </w:p>
        <w:p>
          <w:pPr>
            <w:tabs>
              <w:tab w:val="right" w:leader="underscore" w:pos="9072"/>
            </w:tabs>
            <w:rPr>
              <w:szCs w:val="24"/>
              <w:lang w:eastAsia="lt-LT"/>
            </w:rPr>
          </w:pPr>
          <w:r>
            <w:rPr>
              <w:szCs w:val="24"/>
              <w:lang w:eastAsia="lt-LT"/>
            </w:rPr>
            <w:t xml:space="preserve">Pareiškėjo pavadinimas </w:t>
            <w:tab/>
          </w:r>
        </w:p>
        <w:p>
          <w:pPr>
            <w:tabs>
              <w:tab w:val="right" w:leader="underscore" w:pos="9072"/>
            </w:tabs>
            <w:rPr>
              <w:szCs w:val="24"/>
              <w:lang w:eastAsia="lt-LT"/>
            </w:rPr>
          </w:pPr>
        </w:p>
        <w:p>
          <w:pPr>
            <w:tabs>
              <w:tab w:val="right" w:leader="underscore" w:pos="9072"/>
            </w:tabs>
            <w:rPr>
              <w:szCs w:val="24"/>
              <w:lang w:eastAsia="lt-LT"/>
            </w:rPr>
          </w:pPr>
          <w:r>
            <w:rPr>
              <w:szCs w:val="24"/>
              <w:lang w:eastAsia="lt-LT"/>
            </w:rPr>
            <w:t>Paraiškos registracijos Nr. ________</w:t>
          </w:r>
        </w:p>
        <w:p>
          <w:pPr>
            <w:tabs>
              <w:tab w:val="right" w:leader="underscore" w:pos="9072"/>
            </w:tabs>
            <w:rPr>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782"/>
            <w:gridCol w:w="1060"/>
          </w:tblGrid>
          <w:tr>
            <w:trPr>
              <w:cantSplit/>
              <w:trHeight w:val="20"/>
            </w:trPr>
            <w:tc>
              <w:tcPr>
                <w:tcW w:w="6228" w:type="dxa"/>
              </w:tcPr>
              <w:p>
                <w:pPr>
                  <w:rPr>
                    <w:b/>
                    <w:szCs w:val="24"/>
                    <w:lang w:eastAsia="lt-LT"/>
                  </w:rPr>
                </w:pPr>
                <w:r>
                  <w:rPr>
                    <w:b/>
                    <w:szCs w:val="24"/>
                    <w:lang w:eastAsia="lt-LT"/>
                  </w:rPr>
                  <w:t>Dalykinio vertinimo kriterijai</w:t>
                </w:r>
              </w:p>
            </w:tc>
            <w:tc>
              <w:tcPr>
                <w:tcW w:w="1782" w:type="dxa"/>
              </w:tcPr>
              <w:p>
                <w:pPr>
                  <w:jc w:val="center"/>
                  <w:rPr>
                    <w:szCs w:val="24"/>
                    <w:lang w:eastAsia="lt-LT"/>
                  </w:rPr>
                </w:pPr>
                <w:r>
                  <w:rPr>
                    <w:szCs w:val="24"/>
                    <w:lang w:eastAsia="lt-LT"/>
                  </w:rPr>
                  <w:t>Maksimalus galimų balų skaičius</w:t>
                </w:r>
              </w:p>
            </w:tc>
            <w:tc>
              <w:tcPr>
                <w:tcW w:w="1060" w:type="dxa"/>
                <w:vAlign w:val="center"/>
              </w:tcPr>
              <w:p>
                <w:pPr>
                  <w:jc w:val="center"/>
                  <w:rPr>
                    <w:iCs/>
                    <w:szCs w:val="24"/>
                    <w:lang w:eastAsia="lt-LT"/>
                  </w:rPr>
                </w:pPr>
                <w:r>
                  <w:rPr>
                    <w:iCs/>
                    <w:szCs w:val="24"/>
                    <w:lang w:eastAsia="lt-LT"/>
                  </w:rPr>
                  <w:t>Surinktų balų skaičius</w:t>
                </w:r>
              </w:p>
            </w:tc>
          </w:tr>
          <w:tr>
            <w:trPr>
              <w:cantSplit/>
              <w:trHeight w:val="20"/>
            </w:trPr>
            <w:tc>
              <w:tcPr>
                <w:tcW w:w="6228" w:type="dxa"/>
              </w:tcPr>
              <w:p>
                <w:pPr>
                  <w:rPr>
                    <w:b/>
                    <w:szCs w:val="24"/>
                    <w:lang w:eastAsia="lt-LT"/>
                  </w:rPr>
                </w:pPr>
                <w:r>
                  <w:rPr>
                    <w:b/>
                    <w:szCs w:val="24"/>
                    <w:lang w:eastAsia="lt-LT"/>
                  </w:rPr>
                  <w:t>1. Parengtos ir įdiegtos visą profesinės reabilitacijos programą (ciklą) sudarančių profesinės reabilitacijos paslaugų teikimo neįgaliesiems metodikos, aprobuotos nepriklausomų Lietuvos ir (ar) užsienio ekspertų</w:t>
                </w:r>
              </w:p>
              <w:p>
                <w:pPr>
                  <w:rPr>
                    <w:szCs w:val="24"/>
                    <w:lang w:eastAsia="lt-LT"/>
                  </w:rPr>
                </w:pPr>
                <w:r>
                  <w:rPr>
                    <w:sz w:val="22"/>
                    <w:szCs w:val="24"/>
                    <w:lang w:eastAsia="lt-LT"/>
                  </w:rPr>
                  <w:t>(Įstaiga yra parengusi ir įdiegusi visą profesinės reabilitacijos programą (ciklą) sudarančių profesinės reabilitacijos paslaugų neįgaliesiems teikimo metodikas, svarbias šalies mastu, šios metodikos yra aprobuotos nepriklausomų Lietuvos ir (ar) užsienio ekspertų)</w:t>
                </w:r>
              </w:p>
            </w:tc>
            <w:tc>
              <w:tcPr>
                <w:tcW w:w="1782" w:type="dxa"/>
              </w:tcPr>
              <w:p>
                <w:pPr>
                  <w:jc w:val="center"/>
                  <w:rPr>
                    <w:szCs w:val="24"/>
                    <w:lang w:eastAsia="lt-LT"/>
                  </w:rPr>
                </w:pPr>
                <w:r>
                  <w:rPr>
                    <w:szCs w:val="24"/>
                    <w:lang w:eastAsia="lt-LT"/>
                  </w:rPr>
                  <w:t>10</w:t>
                </w:r>
              </w:p>
            </w:tc>
            <w:tc>
              <w:tcPr>
                <w:tcW w:w="1060" w:type="dxa"/>
                <w:vAlign w:val="center"/>
              </w:tcPr>
              <w:p>
                <w:pPr>
                  <w:jc w:val="center"/>
                  <w:rPr>
                    <w:iCs/>
                    <w:szCs w:val="24"/>
                    <w:lang w:eastAsia="lt-LT"/>
                  </w:rPr>
                </w:pPr>
              </w:p>
            </w:tc>
          </w:tr>
          <w:tr>
            <w:trPr>
              <w:cantSplit/>
              <w:trHeight w:val="20"/>
            </w:trPr>
            <w:tc>
              <w:tcPr>
                <w:tcW w:w="6228" w:type="dxa"/>
              </w:tcPr>
              <w:p>
                <w:pPr>
                  <w:suppressAutoHyphens/>
                  <w:textAlignment w:val="center"/>
                  <w:rPr>
                    <w:b/>
                    <w:szCs w:val="24"/>
                    <w:lang w:eastAsia="lt-LT"/>
                  </w:rPr>
                </w:pPr>
                <w:r>
                  <w:rPr>
                    <w:b/>
                    <w:szCs w:val="24"/>
                  </w:rPr>
                  <w:t xml:space="preserve">2. </w:t>
                </w:r>
                <w:r>
                  <w:rPr>
                    <w:b/>
                    <w:szCs w:val="24"/>
                    <w:lang w:eastAsia="lt-LT"/>
                  </w:rPr>
                  <w:t>Įdiegtos profesinės reabilitacijos paslaugų teikimo neįgaliesiems naujovės (metodikos, metodai, programos) ir jų svarba šalies mastu</w:t>
                </w:r>
              </w:p>
              <w:p>
                <w:pPr>
                  <w:rPr>
                    <w:szCs w:val="24"/>
                    <w:lang w:eastAsia="lt-LT"/>
                  </w:rPr>
                </w:pPr>
                <w:r>
                  <w:rPr>
                    <w:sz w:val="22"/>
                    <w:szCs w:val="24"/>
                    <w:lang w:eastAsia="lt-LT"/>
                  </w:rPr>
                  <w:t xml:space="preserve">(Įstaiga savo veikloje naudoja naujausias ir pažangiausias profesinės reabilitacijos paslaugų teikimo neįgaliesiems metodikas, metodus, programas, svarbias šalies mastu) </w:t>
                </w:r>
              </w:p>
            </w:tc>
            <w:tc>
              <w:tcPr>
                <w:tcW w:w="1782" w:type="dxa"/>
              </w:tcPr>
              <w:p>
                <w:pPr>
                  <w:jc w:val="center"/>
                  <w:rPr>
                    <w:szCs w:val="24"/>
                    <w:lang w:eastAsia="lt-LT"/>
                  </w:rPr>
                </w:pPr>
                <w:r>
                  <w:rPr>
                    <w:szCs w:val="24"/>
                    <w:lang w:eastAsia="lt-LT"/>
                  </w:rPr>
                  <w:t>10</w:t>
                </w:r>
              </w:p>
            </w:tc>
            <w:tc>
              <w:tcPr>
                <w:tcW w:w="1060" w:type="dxa"/>
                <w:vAlign w:val="center"/>
              </w:tcPr>
              <w:p>
                <w:pPr>
                  <w:jc w:val="center"/>
                  <w:rPr>
                    <w:iCs/>
                    <w:szCs w:val="24"/>
                    <w:lang w:eastAsia="lt-LT"/>
                  </w:rPr>
                </w:pPr>
              </w:p>
            </w:tc>
          </w:tr>
          <w:tr>
            <w:trPr>
              <w:cantSplit/>
              <w:trHeight w:val="20"/>
            </w:trPr>
            <w:tc>
              <w:tcPr>
                <w:tcW w:w="6228" w:type="dxa"/>
              </w:tcPr>
              <w:p>
                <w:pPr>
                  <w:suppressAutoHyphens/>
                  <w:textAlignment w:val="center"/>
                  <w:rPr>
                    <w:b/>
                    <w:szCs w:val="24"/>
                  </w:rPr>
                </w:pPr>
                <w:r>
                  <w:rPr>
                    <w:b/>
                    <w:szCs w:val="24"/>
                  </w:rPr>
                  <w:t>3. Profesinės reabilitacijos paslaugų teikimo neįgaliesiems patirtis bei neįgaliųjų įdarbinimo po profesinės reabilitacijos rezultatai</w:t>
                </w:r>
              </w:p>
              <w:p>
                <w:pPr>
                  <w:suppressAutoHyphens/>
                  <w:textAlignment w:val="center"/>
                  <w:rPr>
                    <w:szCs w:val="24"/>
                    <w:highlight w:val="yellow"/>
                  </w:rPr>
                </w:pPr>
                <w:r>
                  <w:rPr>
                    <w:szCs w:val="24"/>
                  </w:rPr>
                  <w:t>(</w:t>
                </w:r>
                <w:r>
                  <w:rPr>
                    <w:sz w:val="22"/>
                    <w:szCs w:val="22"/>
                  </w:rPr>
                  <w:t>Įstaiga turi ilgametę funkcinio pajėgumo ir psichosocialinių profesinių savybių gebėjimų vertinimo ir atkūrimo metodų / metodikų taikymo bei visą profesinės reabilitacijos programą (ciklą) sudarančių paslaugų teikimo asmenims, kurių darbingumo lygis yra 0–25 proc. ir 30–55 proc., patirtį, kelerius metus iš eilės yra pasiekusi aukštus šių asmenų įdarbinimo rodiklius)</w:t>
                </w:r>
              </w:p>
            </w:tc>
            <w:tc>
              <w:tcPr>
                <w:tcW w:w="1782" w:type="dxa"/>
              </w:tcPr>
              <w:p>
                <w:pPr>
                  <w:jc w:val="center"/>
                  <w:rPr>
                    <w:szCs w:val="24"/>
                    <w:highlight w:val="yellow"/>
                    <w:lang w:eastAsia="lt-LT"/>
                  </w:rPr>
                </w:pPr>
                <w:r>
                  <w:rPr>
                    <w:szCs w:val="24"/>
                    <w:lang w:eastAsia="lt-LT"/>
                  </w:rPr>
                  <w:t>10</w:t>
                </w:r>
              </w:p>
            </w:tc>
            <w:tc>
              <w:tcPr>
                <w:tcW w:w="1060" w:type="dxa"/>
                <w:vAlign w:val="center"/>
              </w:tcPr>
              <w:p>
                <w:pPr>
                  <w:jc w:val="center"/>
                  <w:rPr>
                    <w:iCs/>
                    <w:szCs w:val="24"/>
                    <w:lang w:eastAsia="lt-LT"/>
                  </w:rPr>
                </w:pPr>
              </w:p>
            </w:tc>
          </w:tr>
          <w:tr>
            <w:trPr>
              <w:cantSplit/>
              <w:trHeight w:val="20"/>
            </w:trPr>
            <w:tc>
              <w:tcPr>
                <w:tcW w:w="6228" w:type="dxa"/>
              </w:tcPr>
              <w:p>
                <w:pPr>
                  <w:suppressAutoHyphens/>
                  <w:textAlignment w:val="center"/>
                  <w:rPr>
                    <w:b/>
                    <w:iCs/>
                    <w:szCs w:val="24"/>
                  </w:rPr>
                </w:pPr>
                <w:r>
                  <w:rPr>
                    <w:b/>
                    <w:szCs w:val="24"/>
                  </w:rPr>
                  <w:t xml:space="preserve">4. Specialistų kvalifikacija ir kompetencija </w:t>
                </w:r>
                <w:r>
                  <w:rPr>
                    <w:b/>
                    <w:iCs/>
                    <w:szCs w:val="24"/>
                  </w:rPr>
                  <w:t>vykdyti profesinės reabilitacijos metodinio centro veiklą</w:t>
                </w:r>
              </w:p>
              <w:p>
                <w:pPr>
                  <w:suppressAutoHyphens/>
                  <w:textAlignment w:val="center"/>
                  <w:rPr>
                    <w:strike/>
                    <w:sz w:val="20"/>
                  </w:rPr>
                </w:pPr>
                <w:r>
                  <w:rPr>
                    <w:sz w:val="22"/>
                    <w:szCs w:val="22"/>
                  </w:rPr>
                  <w:t xml:space="preserve">(Įstaigoje dirbantys, profesinės reabilitacijos paslaugas neįgaliesiems teikiantys specialistai </w:t>
                </w:r>
                <w:r>
                  <w:rPr>
                    <w:iCs/>
                    <w:sz w:val="22"/>
                    <w:szCs w:val="22"/>
                  </w:rPr>
                  <w:t xml:space="preserve">yra kvalifikuoti ir kompetentingi vykdyti profesinės reabilitacijos metodinio centro veiklą. Įstaigoje </w:t>
                </w:r>
                <w:r>
                  <w:rPr>
                    <w:sz w:val="22"/>
                    <w:szCs w:val="22"/>
                  </w:rPr>
                  <w:t>dirba įvairių reabilitacijos sričių specialistai, bent po du kiekvienai profesinės reabilitacijos ciklo paslaugai, turintys ne mažesnę kaip 3 metų profesinės reabilitacijos paslaugų teikimo bei profesinės reabilitacijos metodikų rengimo patirtį, paslaugas teikiantys specialistai turi savo srities aukštąjį išsilavinimą, aktyviai tobulina profesinę kvalifikaciją kitose mokymo įstaigose, mokymų, stažuočių, mokomųjų vizitų ir pan. metu Lietuvoje ir užsienyje)</w:t>
                </w:r>
              </w:p>
            </w:tc>
            <w:tc>
              <w:tcPr>
                <w:tcW w:w="1782" w:type="dxa"/>
              </w:tcPr>
              <w:p>
                <w:pPr>
                  <w:jc w:val="center"/>
                  <w:rPr>
                    <w:szCs w:val="24"/>
                    <w:lang w:eastAsia="lt-LT"/>
                  </w:rPr>
                </w:pPr>
                <w:r>
                  <w:rPr>
                    <w:szCs w:val="24"/>
                    <w:lang w:eastAsia="lt-LT"/>
                  </w:rPr>
                  <w:t>10</w:t>
                </w:r>
              </w:p>
            </w:tc>
            <w:tc>
              <w:tcPr>
                <w:tcW w:w="1060" w:type="dxa"/>
                <w:vAlign w:val="center"/>
              </w:tcPr>
              <w:p>
                <w:pPr>
                  <w:jc w:val="center"/>
                  <w:rPr>
                    <w:iCs/>
                    <w:szCs w:val="24"/>
                    <w:lang w:eastAsia="lt-LT"/>
                  </w:rPr>
                </w:pPr>
              </w:p>
            </w:tc>
          </w:tr>
          <w:tr>
            <w:trPr>
              <w:cantSplit/>
              <w:trHeight w:val="20"/>
            </w:trPr>
            <w:tc>
              <w:tcPr>
                <w:tcW w:w="6228" w:type="dxa"/>
              </w:tcPr>
              <w:p>
                <w:pPr>
                  <w:rPr>
                    <w:b/>
                    <w:szCs w:val="24"/>
                    <w:lang w:eastAsia="lt-LT"/>
                  </w:rPr>
                </w:pPr>
                <w:r>
                  <w:rPr>
                    <w:b/>
                    <w:szCs w:val="24"/>
                    <w:lang w:eastAsia="lt-LT"/>
                  </w:rPr>
                  <w:t>5. Teikiamų paslaugų kokybė</w:t>
                </w:r>
              </w:p>
              <w:p>
                <w:pPr>
                  <w:rPr>
                    <w:sz w:val="22"/>
                    <w:szCs w:val="22"/>
                    <w:lang w:eastAsia="lt-LT"/>
                  </w:rPr>
                </w:pPr>
                <w:r>
                  <w:rPr>
                    <w:sz w:val="22"/>
                    <w:szCs w:val="22"/>
                    <w:lang w:eastAsia="lt-LT"/>
                  </w:rPr>
                  <w:t>(Įstaigoje teikiamos aukštos kokybės paslaugos, atitinkančios tarptautinių kokybės standartų reikalavimus. Įstaigai yra suteikti tarptautiniai kokybės sertifikatai)</w:t>
                </w:r>
              </w:p>
            </w:tc>
            <w:tc>
              <w:tcPr>
                <w:tcW w:w="1782" w:type="dxa"/>
              </w:tcPr>
              <w:p>
                <w:pPr>
                  <w:jc w:val="center"/>
                  <w:rPr>
                    <w:szCs w:val="24"/>
                    <w:lang w:eastAsia="lt-LT"/>
                  </w:rPr>
                </w:pPr>
                <w:r>
                  <w:rPr>
                    <w:szCs w:val="24"/>
                    <w:lang w:eastAsia="lt-LT"/>
                  </w:rPr>
                  <w:t xml:space="preserve">10 </w:t>
                </w:r>
              </w:p>
            </w:tc>
            <w:tc>
              <w:tcPr>
                <w:tcW w:w="1060" w:type="dxa"/>
                <w:vAlign w:val="center"/>
              </w:tcPr>
              <w:p>
                <w:pPr>
                  <w:jc w:val="center"/>
                  <w:rPr>
                    <w:iCs/>
                    <w:szCs w:val="24"/>
                    <w:lang w:eastAsia="lt-LT"/>
                  </w:rPr>
                </w:pPr>
              </w:p>
            </w:tc>
          </w:tr>
          <w:tr>
            <w:trPr>
              <w:cantSplit/>
              <w:trHeight w:val="20"/>
            </w:trPr>
            <w:tc>
              <w:tcPr>
                <w:tcW w:w="6228" w:type="dxa"/>
              </w:tcPr>
              <w:p>
                <w:pPr>
                  <w:rPr>
                    <w:b/>
                    <w:szCs w:val="24"/>
                    <w:lang w:eastAsia="lt-LT"/>
                  </w:rPr>
                </w:pPr>
                <w:r>
                  <w:rPr>
                    <w:b/>
                    <w:szCs w:val="24"/>
                    <w:lang w:eastAsia="lt-LT"/>
                  </w:rPr>
                  <w:t>6. Bendradarbiavimas su specialistus rengiančiomis mokymo įstaigomis</w:t>
                </w:r>
              </w:p>
              <w:p>
                <w:pPr>
                  <w:rPr>
                    <w:sz w:val="22"/>
                    <w:szCs w:val="22"/>
                    <w:highlight w:val="yellow"/>
                    <w:lang w:eastAsia="lt-LT"/>
                  </w:rPr>
                </w:pPr>
                <w:r>
                  <w:rPr>
                    <w:sz w:val="22"/>
                    <w:szCs w:val="22"/>
                    <w:lang w:eastAsia="lt-LT"/>
                  </w:rPr>
                  <w:t>(Įstaiga aktyviai bendradarbiauja su specialistus rengiančiomis mokymo įstaigomis. Įstaigoje yra įvairių aukštųjų mokyklų, rengiančių specialistus, studentų praktikos atlikimo vieta, joje organizuojami mokomieji studentų vizitai, įgyvendinami bendri projektai, bendri renginiai ir pan.)</w:t>
                </w:r>
              </w:p>
            </w:tc>
            <w:tc>
              <w:tcPr>
                <w:tcW w:w="1782" w:type="dxa"/>
              </w:tcPr>
              <w:p>
                <w:pPr>
                  <w:jc w:val="center"/>
                  <w:rPr>
                    <w:szCs w:val="24"/>
                    <w:highlight w:val="yellow"/>
                    <w:lang w:eastAsia="lt-LT"/>
                  </w:rPr>
                </w:pPr>
                <w:r>
                  <w:rPr>
                    <w:szCs w:val="24"/>
                    <w:lang w:eastAsia="lt-LT"/>
                  </w:rPr>
                  <w:t>10</w:t>
                </w:r>
              </w:p>
            </w:tc>
            <w:tc>
              <w:tcPr>
                <w:tcW w:w="1060" w:type="dxa"/>
              </w:tcPr>
              <w:p>
                <w:pPr>
                  <w:jc w:val="center"/>
                  <w:rPr>
                    <w:sz w:val="20"/>
                    <w:szCs w:val="24"/>
                    <w:lang w:eastAsia="lt-LT"/>
                  </w:rPr>
                </w:pPr>
              </w:p>
            </w:tc>
          </w:tr>
          <w:tr>
            <w:trPr>
              <w:cantSplit/>
              <w:trHeight w:val="20"/>
            </w:trPr>
            <w:tc>
              <w:tcPr>
                <w:tcW w:w="6228" w:type="dxa"/>
              </w:tcPr>
              <w:p>
                <w:pPr>
                  <w:suppressAutoHyphens/>
                  <w:textAlignment w:val="center"/>
                  <w:rPr>
                    <w:b/>
                    <w:szCs w:val="24"/>
                  </w:rPr>
                </w:pPr>
                <w:r>
                  <w:rPr>
                    <w:b/>
                    <w:szCs w:val="24"/>
                  </w:rPr>
                  <w:t>7. Metodinė veikla ir gebėjimai tobulinti profesinės reabilitacijos paslaugų teikimo neįgaliesiems srityje dirbančių specialistų profesinę kvalifikaciją, teikti metodinę pagalbą kitoms profesinės reabilitacijos paslaugas neįgaliesiems teikiančioms įstaigoms ir specialistams</w:t>
                </w:r>
              </w:p>
              <w:p>
                <w:pPr>
                  <w:suppressAutoHyphens/>
                  <w:textAlignment w:val="center"/>
                  <w:rPr>
                    <w:sz w:val="22"/>
                    <w:szCs w:val="22"/>
                  </w:rPr>
                </w:pPr>
                <w:r>
                  <w:rPr>
                    <w:sz w:val="22"/>
                    <w:szCs w:val="22"/>
                  </w:rPr>
                  <w:t>(Įstaiga turi metodinės veiklos patirties profesinės reabilitacijos paslaugų teikimo neįgaliesiems srityje, pakankamai gebėjimų, aktyviai teikia metodinę pagalbą kitiems profesinės reabilitacijos paslaugas neįgaliesiems teikiantiems specialistams, organizuoja mokomuosius seminarus bei vizitus įstaigoje, vykdo teorinius bei praktinius mokymus, rengia bei leidžia metodinę medžiagą)</w:t>
                </w:r>
              </w:p>
            </w:tc>
            <w:tc>
              <w:tcPr>
                <w:tcW w:w="1782" w:type="dxa"/>
              </w:tcPr>
              <w:p>
                <w:pPr>
                  <w:jc w:val="center"/>
                  <w:rPr>
                    <w:szCs w:val="24"/>
                    <w:lang w:eastAsia="lt-LT"/>
                  </w:rPr>
                </w:pPr>
                <w:r>
                  <w:rPr>
                    <w:szCs w:val="24"/>
                    <w:lang w:eastAsia="lt-LT"/>
                  </w:rPr>
                  <w:t>10</w:t>
                </w:r>
              </w:p>
            </w:tc>
            <w:tc>
              <w:tcPr>
                <w:tcW w:w="1060" w:type="dxa"/>
              </w:tcPr>
              <w:p>
                <w:pPr>
                  <w:jc w:val="center"/>
                  <w:rPr>
                    <w:sz w:val="20"/>
                    <w:szCs w:val="24"/>
                    <w:lang w:eastAsia="lt-LT"/>
                  </w:rPr>
                </w:pPr>
              </w:p>
            </w:tc>
          </w:tr>
          <w:tr>
            <w:trPr>
              <w:cantSplit/>
              <w:trHeight w:val="20"/>
            </w:trPr>
            <w:tc>
              <w:tcPr>
                <w:tcW w:w="6228" w:type="dxa"/>
              </w:tcPr>
              <w:p>
                <w:pPr>
                  <w:suppressAutoHyphens/>
                  <w:textAlignment w:val="center"/>
                  <w:rPr>
                    <w:b/>
                  </w:rPr>
                </w:pPr>
                <w:r>
                  <w:rPr>
                    <w:b/>
                  </w:rPr>
                  <w:t>8. Materialinė bazė</w:t>
                </w:r>
                <w:r>
                  <w:rPr>
                    <w:b/>
                    <w:iCs/>
                    <w:szCs w:val="24"/>
                  </w:rPr>
                  <w:t xml:space="preserve"> teoriniams ir praktiniams mokymams organizuoti</w:t>
                </w:r>
              </w:p>
              <w:p>
                <w:pPr>
                  <w:rPr>
                    <w:sz w:val="22"/>
                    <w:szCs w:val="22"/>
                    <w:lang w:eastAsia="lt-LT"/>
                  </w:rPr>
                </w:pPr>
                <w:r>
                  <w:rPr>
                    <w:iCs/>
                    <w:sz w:val="22"/>
                    <w:szCs w:val="22"/>
                    <w:lang w:eastAsia="lt-LT"/>
                  </w:rPr>
                  <w:t>(Įstaiga turi pakankamą auditorijų, praktinio mokymo patalpų, pritaikytų ir asmenims, turintiems specialiųjų poreikių, skaičių, klausytojų vietų skaičių auditorijose, reikalingą įrangą, organizacinę techniką, galimybes aprūpinti klausytojus dalijamąja medžiaga ir kt., taip pat gali suteikti apgyvendinimo ir maitinimo paslaugas)</w:t>
                </w:r>
              </w:p>
            </w:tc>
            <w:tc>
              <w:tcPr>
                <w:tcW w:w="1782" w:type="dxa"/>
              </w:tcPr>
              <w:p>
                <w:pPr>
                  <w:jc w:val="center"/>
                  <w:rPr>
                    <w:szCs w:val="24"/>
                    <w:lang w:eastAsia="lt-LT"/>
                  </w:rPr>
                </w:pPr>
                <w:r>
                  <w:rPr>
                    <w:szCs w:val="24"/>
                    <w:lang w:eastAsia="lt-LT"/>
                  </w:rPr>
                  <w:t>10</w:t>
                </w:r>
              </w:p>
            </w:tc>
            <w:tc>
              <w:tcPr>
                <w:tcW w:w="1060" w:type="dxa"/>
              </w:tcPr>
              <w:p>
                <w:pPr>
                  <w:jc w:val="center"/>
                  <w:rPr>
                    <w:sz w:val="20"/>
                    <w:szCs w:val="24"/>
                    <w:lang w:eastAsia="lt-LT"/>
                  </w:rPr>
                </w:pPr>
              </w:p>
            </w:tc>
          </w:tr>
          <w:tr>
            <w:trPr>
              <w:cantSplit/>
              <w:trHeight w:val="20"/>
            </w:trPr>
            <w:tc>
              <w:tcPr>
                <w:tcW w:w="6228" w:type="dxa"/>
              </w:tcPr>
              <w:p>
                <w:pPr>
                  <w:suppressAutoHyphens/>
                  <w:textAlignment w:val="center"/>
                  <w:rPr>
                    <w:szCs w:val="24"/>
                  </w:rPr>
                </w:pPr>
                <w:r>
                  <w:rPr>
                    <w:b/>
                    <w:szCs w:val="24"/>
                  </w:rPr>
                  <w:t>9. Motyvacija tapti metodiniu centru</w:t>
                </w:r>
              </w:p>
              <w:p>
                <w:pPr>
                  <w:suppressAutoHyphens/>
                  <w:textAlignment w:val="center"/>
                  <w:rPr>
                    <w:sz w:val="22"/>
                    <w:szCs w:val="22"/>
                  </w:rPr>
                </w:pPr>
                <w:r>
                  <w:rPr>
                    <w:sz w:val="22"/>
                    <w:szCs w:val="22"/>
                  </w:rPr>
                  <w:t>(Įstaiga argumentuotai, logiškai ir įtikinamai pagrindė motyvaciją tapti metodiniu centru, paraiška parengta kvalifikuotai ir tvarkingai pagal patvirtintą paraiškos pateikimo formą, aiškiai ir išsamiai užpildytos visos paraiškos dalys, o metodinio centro programa užtikrina profesinės reabilitacijos paslaugų teikimo neįgaliesiems metodų, metodikų, programų kūrimą ir diegimą, paslaugų kokybės gerinimą šalies mastu)</w:t>
                </w:r>
              </w:p>
            </w:tc>
            <w:tc>
              <w:tcPr>
                <w:tcW w:w="1782" w:type="dxa"/>
              </w:tcPr>
              <w:p>
                <w:pPr>
                  <w:jc w:val="center"/>
                  <w:rPr>
                    <w:szCs w:val="24"/>
                    <w:lang w:eastAsia="lt-LT"/>
                  </w:rPr>
                </w:pPr>
                <w:r>
                  <w:rPr>
                    <w:szCs w:val="24"/>
                    <w:lang w:eastAsia="lt-LT"/>
                  </w:rPr>
                  <w:t>10</w:t>
                </w:r>
              </w:p>
            </w:tc>
            <w:tc>
              <w:tcPr>
                <w:tcW w:w="1060" w:type="dxa"/>
              </w:tcPr>
              <w:p>
                <w:pPr>
                  <w:jc w:val="center"/>
                  <w:rPr>
                    <w:sz w:val="20"/>
                    <w:szCs w:val="24"/>
                    <w:lang w:eastAsia="lt-LT"/>
                  </w:rPr>
                </w:pPr>
              </w:p>
            </w:tc>
          </w:tr>
          <w:tr>
            <w:trPr>
              <w:cantSplit/>
              <w:trHeight w:val="20"/>
            </w:trPr>
            <w:tc>
              <w:tcPr>
                <w:tcW w:w="6228" w:type="dxa"/>
              </w:tcPr>
              <w:p>
                <w:pPr>
                  <w:rPr>
                    <w:szCs w:val="24"/>
                    <w:lang w:eastAsia="lt-LT"/>
                  </w:rPr>
                </w:pPr>
                <w:r>
                  <w:rPr>
                    <w:szCs w:val="24"/>
                    <w:lang w:eastAsia="lt-LT"/>
                  </w:rPr>
                  <w:t>Bendra balų suma</w:t>
                </w:r>
              </w:p>
            </w:tc>
            <w:tc>
              <w:tcPr>
                <w:tcW w:w="1782" w:type="dxa"/>
              </w:tcPr>
              <w:p>
                <w:pPr>
                  <w:jc w:val="center"/>
                  <w:rPr>
                    <w:szCs w:val="24"/>
                    <w:lang w:eastAsia="lt-LT"/>
                  </w:rPr>
                </w:pPr>
                <w:r>
                  <w:rPr>
                    <w:szCs w:val="24"/>
                    <w:lang w:eastAsia="lt-LT"/>
                  </w:rPr>
                  <w:t>90</w:t>
                </w:r>
              </w:p>
            </w:tc>
            <w:tc>
              <w:tcPr>
                <w:tcW w:w="1060" w:type="dxa"/>
              </w:tcPr>
              <w:p>
                <w:pPr>
                  <w:tabs>
                    <w:tab w:val="left" w:pos="1276"/>
                    <w:tab w:val="left" w:pos="2592"/>
                    <w:tab w:val="left" w:pos="3888"/>
                    <w:tab w:val="left" w:pos="5185"/>
                    <w:tab w:val="left" w:pos="6481"/>
                    <w:tab w:val="left" w:pos="7777"/>
                    <w:tab w:val="left" w:pos="9072"/>
                    <w:tab w:val="left" w:pos="10335"/>
                  </w:tabs>
                  <w:suppressAutoHyphens/>
                  <w:jc w:val="center"/>
                  <w:rPr>
                    <w:caps/>
                  </w:rPr>
                </w:pPr>
                <w:r>
                  <w:rPr>
                    <w:caps/>
                  </w:rPr>
                  <w:t>X</w:t>
                </w:r>
              </w:p>
            </w:tc>
          </w:tr>
        </w:tbl>
        <w:p>
          <w:pPr>
            <w:rPr>
              <w:szCs w:val="24"/>
              <w:lang w:eastAsia="lt-LT"/>
            </w:rPr>
          </w:pPr>
        </w:p>
        <w:p>
          <w:pPr>
            <w:rPr>
              <w:szCs w:val="24"/>
              <w:lang w:eastAsia="lt-LT"/>
            </w:rPr>
          </w:pPr>
          <w:r>
            <w:rPr>
              <w:szCs w:val="24"/>
              <w:lang w:eastAsia="lt-LT"/>
            </w:rPr>
            <w:t>Komisijos nario komentarai</w:t>
          </w:r>
        </w:p>
        <w:p>
          <w:pPr>
            <w:rPr>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tc>
              <w:tcPr>
                <w:tcW w:w="9288" w:type="dxa"/>
              </w:tcPr>
              <w:p>
                <w:pPr>
                  <w:rPr>
                    <w:b/>
                    <w:szCs w:val="24"/>
                    <w:lang w:eastAsia="lt-LT"/>
                  </w:rPr>
                </w:pPr>
                <w:r>
                  <w:rPr>
                    <w:b/>
                    <w:szCs w:val="24"/>
                    <w:lang w:eastAsia="lt-LT"/>
                  </w:rPr>
                  <w:t>Paraiškos privalumai</w:t>
                </w:r>
              </w:p>
              <w:p>
                <w:pPr>
                  <w:rPr>
                    <w:b/>
                    <w:szCs w:val="24"/>
                    <w:lang w:eastAsia="lt-LT"/>
                  </w:rPr>
                </w:pPr>
              </w:p>
              <w:p>
                <w:pPr>
                  <w:rPr>
                    <w:szCs w:val="24"/>
                    <w:lang w:eastAsia="lt-LT"/>
                  </w:rPr>
                </w:pPr>
              </w:p>
            </w:tc>
          </w:tr>
          <w:tr>
            <w:tc>
              <w:tcPr>
                <w:tcW w:w="9288" w:type="dxa"/>
              </w:tcPr>
              <w:p>
                <w:pPr>
                  <w:rPr>
                    <w:b/>
                    <w:szCs w:val="24"/>
                    <w:lang w:eastAsia="lt-LT"/>
                  </w:rPr>
                </w:pPr>
                <w:r>
                  <w:rPr>
                    <w:b/>
                    <w:szCs w:val="24"/>
                    <w:lang w:eastAsia="lt-LT"/>
                  </w:rPr>
                  <w:t>Paraiškos trūkumai</w:t>
                </w:r>
              </w:p>
              <w:p>
                <w:pPr>
                  <w:rPr>
                    <w:b/>
                    <w:szCs w:val="24"/>
                    <w:lang w:eastAsia="lt-LT"/>
                  </w:rPr>
                </w:pPr>
              </w:p>
              <w:p>
                <w:pPr>
                  <w:rPr>
                    <w:szCs w:val="24"/>
                    <w:lang w:eastAsia="lt-LT"/>
                  </w:rPr>
                </w:pPr>
              </w:p>
            </w:tc>
          </w:tr>
          <w:tr>
            <w:tc>
              <w:tcPr>
                <w:tcW w:w="9288" w:type="dxa"/>
              </w:tcPr>
              <w:p>
                <w:pPr>
                  <w:rPr>
                    <w:szCs w:val="24"/>
                    <w:lang w:eastAsia="lt-LT"/>
                  </w:rPr>
                </w:pPr>
                <w:r>
                  <w:rPr>
                    <w:b/>
                    <w:bCs/>
                    <w:szCs w:val="24"/>
                    <w:lang w:eastAsia="lt-LT"/>
                  </w:rPr>
                  <w:t xml:space="preserve">Komisijos nario išvada </w:t>
                </w:r>
                <w:r>
                  <w:rPr>
                    <w:bCs/>
                    <w:szCs w:val="24"/>
                    <w:lang w:eastAsia="lt-LT"/>
                  </w:rPr>
                  <w:t xml:space="preserve">(siūlyti </w:t>
                </w:r>
                <w:r>
                  <w:rPr>
                    <w:szCs w:val="24"/>
                    <w:lang w:eastAsia="lt-LT"/>
                  </w:rPr>
                  <w:t>suteikti metodinio centro statusą ar jo nesuteikti)</w:t>
                </w:r>
              </w:p>
              <w:p>
                <w:pPr>
                  <w:rPr>
                    <w:szCs w:val="24"/>
                    <w:lang w:eastAsia="lt-LT"/>
                  </w:rPr>
                </w:pPr>
              </w:p>
              <w:p>
                <w:pPr>
                  <w:rPr>
                    <w:szCs w:val="24"/>
                    <w:lang w:eastAsia="lt-LT"/>
                  </w:rPr>
                </w:pPr>
              </w:p>
            </w:tc>
          </w:tr>
        </w:tbl>
        <w:p>
          <w:pPr>
            <w:rPr>
              <w:szCs w:val="24"/>
              <w:lang w:eastAsia="lt-LT"/>
            </w:rPr>
          </w:pPr>
        </w:p>
        <w:p>
          <w:pPr>
            <w:rPr>
              <w:szCs w:val="24"/>
              <w:lang w:eastAsia="lt-LT"/>
            </w:rPr>
          </w:pPr>
        </w:p>
        <w:tbl>
          <w:tblPr>
            <w:tblW w:w="9070" w:type="dxa"/>
            <w:tblLook w:val="01E0" w:firstRow="1" w:lastRow="1" w:firstColumn="1" w:lastColumn="1" w:noHBand="0" w:noVBand="0"/>
          </w:tblPr>
          <w:tblGrid>
            <w:gridCol w:w="3012"/>
            <w:gridCol w:w="3023"/>
            <w:gridCol w:w="3035"/>
          </w:tblGrid>
          <w:tr>
            <w:tc>
              <w:tcPr>
                <w:tcW w:w="3096" w:type="dxa"/>
              </w:tcPr>
              <w:p>
                <w:pPr>
                  <w:tabs>
                    <w:tab w:val="right" w:leader="underscore" w:pos="9072"/>
                  </w:tabs>
                  <w:rPr>
                    <w:sz w:val="20"/>
                    <w:lang w:eastAsia="lt-LT"/>
                  </w:rPr>
                </w:pPr>
                <w:r>
                  <w:rPr>
                    <w:bCs/>
                    <w:sz w:val="20"/>
                    <w:szCs w:val="24"/>
                    <w:lang w:eastAsia="lt-LT"/>
                  </w:rPr>
                  <w:t>Komisijos narys</w:t>
                </w:r>
              </w:p>
            </w:tc>
            <w:tc>
              <w:tcPr>
                <w:tcW w:w="3096" w:type="dxa"/>
              </w:tcPr>
              <w:p>
                <w:pPr>
                  <w:tabs>
                    <w:tab w:val="right" w:leader="underscore" w:pos="9072"/>
                  </w:tabs>
                  <w:jc w:val="center"/>
                  <w:rPr>
                    <w:sz w:val="20"/>
                    <w:lang w:eastAsia="lt-LT"/>
                  </w:rPr>
                </w:pPr>
                <w:r>
                  <w:rPr>
                    <w:sz w:val="20"/>
                    <w:lang w:eastAsia="lt-LT"/>
                  </w:rPr>
                  <w:t>___________</w:t>
                </w:r>
              </w:p>
              <w:p>
                <w:pPr>
                  <w:tabs>
                    <w:tab w:val="right" w:leader="underscore" w:pos="9072"/>
                  </w:tabs>
                  <w:jc w:val="center"/>
                  <w:rPr>
                    <w:sz w:val="20"/>
                    <w:lang w:eastAsia="lt-LT"/>
                  </w:rPr>
                </w:pPr>
                <w:r>
                  <w:rPr>
                    <w:sz w:val="20"/>
                    <w:lang w:eastAsia="lt-LT"/>
                  </w:rPr>
                  <w:t>(parašas)</w:t>
                </w:r>
              </w:p>
            </w:tc>
            <w:tc>
              <w:tcPr>
                <w:tcW w:w="3096" w:type="dxa"/>
              </w:tcPr>
              <w:p>
                <w:pPr>
                  <w:tabs>
                    <w:tab w:val="right" w:leader="underscore" w:pos="9072"/>
                  </w:tabs>
                  <w:jc w:val="right"/>
                  <w:rPr>
                    <w:sz w:val="20"/>
                    <w:lang w:eastAsia="lt-LT"/>
                  </w:rPr>
                </w:pPr>
                <w:r>
                  <w:rPr>
                    <w:sz w:val="20"/>
                    <w:lang w:eastAsia="lt-LT"/>
                  </w:rPr>
                  <w:t>______________</w:t>
                </w:r>
              </w:p>
              <w:p>
                <w:pPr>
                  <w:tabs>
                    <w:tab w:val="right" w:leader="underscore" w:pos="9072"/>
                  </w:tabs>
                  <w:jc w:val="right"/>
                  <w:rPr>
                    <w:sz w:val="20"/>
                    <w:lang w:eastAsia="lt-LT"/>
                  </w:rPr>
                </w:pPr>
                <w:r>
                  <w:rPr>
                    <w:sz w:val="20"/>
                    <w:lang w:eastAsia="lt-LT"/>
                  </w:rPr>
                  <w:t>(vardas ir pavardė)</w:t>
                </w:r>
              </w:p>
            </w:tc>
          </w:tr>
        </w:tbl>
        <w:p>
          <w:pPr>
            <w:rPr>
              <w:szCs w:val="24"/>
              <w:lang w:eastAsia="lt-LT"/>
            </w:rPr>
          </w:pPr>
        </w:p>
        <w:p>
          <w:pPr>
            <w:rPr>
              <w:szCs w:val="24"/>
              <w:lang w:eastAsia="lt-LT"/>
            </w:rPr>
          </w:pPr>
          <w:r>
            <w:rPr>
              <w:szCs w:val="24"/>
              <w:lang w:eastAsia="lt-LT"/>
            </w:rPr>
            <w:t>_______________</w:t>
          </w:r>
        </w:p>
        <w:p>
          <w:pPr>
            <w:ind w:firstLine="567"/>
            <w:jc w:val="both"/>
            <w:rPr>
              <w:szCs w:val="24"/>
              <w:lang w:eastAsia="lt-LT"/>
            </w:rPr>
          </w:pPr>
          <w:r>
            <w:rPr>
              <w:szCs w:val="24"/>
              <w:lang w:eastAsia="lt-LT"/>
            </w:rPr>
            <w:t>(data)</w:t>
          </w:r>
        </w:p>
        <w:p>
          <w:pPr>
            <w:rPr>
              <w:szCs w:val="24"/>
              <w:lang w:eastAsia="lt-LT"/>
            </w:rPr>
          </w:pPr>
        </w:p>
        <w:sdt>
          <w:sdtPr>
            <w:alias w:val="pabaiga"/>
            <w:tag w:val="part_e1a91d7cbe4044a88a4149c72176ba9e"/>
            <w:lock w:val="sdtLocked"/>
            <w:richText/>
          </w:sdtPr>
          <w:sdtContent>
            <w:p>
              <w:pPr>
                <w:jc w:val="center"/>
                <w:rPr>
                  <w:szCs w:val="24"/>
                  <w:lang w:eastAsia="lt-LT"/>
                </w:rPr>
              </w:pPr>
              <w:r>
                <w:rPr>
                  <w:szCs w:val="24"/>
                  <w:lang w:eastAsia="lt-LT"/>
                </w:rPr>
                <w:t>_________________</w:t>
              </w:r>
            </w:p>
            <w:p>
              <w:pPr>
                <w:widowControl w:val="0"/>
                <w:suppressAutoHyphens/>
                <w:jc w:val="both"/>
                <w:rPr>
                  <w:color w:val="000000"/>
                  <w:szCs w:val="24"/>
                  <w:lang w:eastAsia="lt-LT"/>
                </w:rPr>
              </w:pPr>
            </w:p>
          </w:sdtContent>
        </w:sdt>
      </w:sdtContent>
    </w:sdt>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3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Parts xmlns="http://lrs.lt/TAIS/DocParts">
  <Part Type="pagrindine" DocPartId="c784b57184ab4d10ba871b452afddb53" PartId="053266bf2b5f4cd7aad041ef7d443ead">
    <Part Type="preambule" DocPartId="1f243b63d776480b890fc5de989a0485" PartId="5fe6db4653d34d1b82dc2c7bab91a19d"/>
    <Part Type="punktas" Nr="1" Abbr="1 p." DocPartId="95034122d38e45fd9c6959c27a70ec3e" PartId="125b23840df8441a930c6e1e9736e6a6"/>
    <Part Type="punktas" Nr="2" Abbr="2 p." DocPartId="a1cba4767f59461ca0c9315e6cc1f96d" PartId="7045361931df4b129f73ed82e8090ff1"/>
    <Part Type="signatura" DocPartId="0a2781a546184f358235ca21ea3ead2f" PartId="20d43a2b022149ba987c1c08cadae043"/>
    <Part Type="pabaiga" DocPartId="068cb621229545f5a832544172762826" PartId="aef4bccdb57c490482efaa0a8321c110"/>
  </Part>
  <Part Type="patvirtinta" Title="PROFESINĖS REABILITACIJOS METODINIŲ CENTRŲ ATRANKOS KONKURSO IR VEIKLOS PROJEKTŲ FINANSAVIMO TVARKOS NUOSTATAI" DocPartId="c0d4d2bf9de24121b1d2dd8dcc161b52" PartId="cf68a24601fc42ffb73a6ce2683f3850">
    <Part Type="skyrius" Nr="1" Title="BENDROSIOS NUOSTATOS" DocPartId="faee4d11ec9a41aaad81e729ef95c635" PartId="8823216a17c849308e6dac30d9713269">
      <Part Type="punktas" Nr="1" Abbr="1 p." DocPartId="0455fd27397e4de5a1a58a3c147d4060" PartId="674d28c63b404aae970d7eefb4134bc0"/>
      <Part Type="punktas" Nr="2" Abbr="2 p." DocPartId="db2a7e0a27f04568a7de133b0a2d3aa8" PartId="afa6825891904998a0c1b748c1fd3f11"/>
      <Part Type="punktas" Nr="3" Abbr="3 p." DocPartId="c8990057b3944648ad2f72ace5922094" PartId="b83d71492ee44fe3a817ca6e747dfa99"/>
      <Part Type="punktas" Nr="4" Abbr="4 p." DocPartId="efc1b0658c6948dfb9aa91a60616dbad" PartId="f8ef536fcb39498994b9ab5b1152a266"/>
    </Part>
    <Part Type="skyrius" Nr="2" Title="METODINIŲ CENTRŲ TIKSLAI, UŽDAVINIAI IR FUNKCIJOS" DocPartId="6bfcde6c78854c0ca3f6702190a5984b" PartId="79208a4c5e1147edbf0c39b45de7002f">
      <Part Type="punktas" Nr="5" Abbr="5 p." DocPartId="e549f239656045ee8ff9fc9bffcb3fd5" PartId="122cdc310cf14f04819e813142b7087d"/>
      <Part Type="punktas" Nr="6" Abbr="6 p." DocPartId="23c3e0addcc74ed386ca8fb2f6982952" PartId="80189a139bab4586949d75e0c1731edc">
        <Part Type="punktas" Nr="6.1" Abbr="6.1 p." DocPartId="db86e7668a494778af78dd4bf4cd50b0" PartId="eaefddb185a5419ea7e04b2ddd41b82b"/>
        <Part Type="punktas" Nr="6.2" Abbr="6.2 p." DocPartId="b07af93d08f74b5a8a3ad2257596d0aa" PartId="7965733a65b84287a2da51d9d8340cf2"/>
        <Part Type="punktas" Nr="6.3" Abbr="6.3 p." DocPartId="3bab833616fd4d2595cfd652e33826b6" PartId="c9f7d4a2962943b5af742b9ceb03fb4f"/>
      </Part>
      <Part Type="punktas" Nr="7" Abbr="7 p." DocPartId="559fb5ae40a649ccabd9ea34ea529cb7" PartId="25256302842b446d82c8ec20d649681d">
        <Part Type="punktas" Nr="7.1" Abbr="7.1 p." DocPartId="1605fb4625074d21955c03d91fa01123" PartId="422477aeccd9427ab3d72fbf6cc1d8a7"/>
        <Part Type="punktas" Nr="7.2" Abbr="7.2 p." DocPartId="a661d853071142779f90922724120a7c" PartId="a930a8681b004135a9388eb4a79832b2"/>
        <Part Type="punktas" Nr="7.3" Abbr="7.3 p." DocPartId="8eef8effc9ee4f54adf7c3733441fc45" PartId="4bd1a2f89df8442cba9be0eb400d633c"/>
        <Part Type="punktas" Nr="7.4" Abbr="7.4 p." DocPartId="c472fae62470429eb7440184a6134f56" PartId="68815787a8bf4f9c887db44b7d5fb9de"/>
        <Part Type="punktas" Nr="7.5" Abbr="7.5 p." DocPartId="6e95373f3cbc4ddd92b9ff99242a0fc0" PartId="a8a25e9d8d9341e08d1743074eb515eb"/>
        <Part Type="punktas" Nr="7.6" Abbr="7.6 p." DocPartId="08d549f161c9444aabdbf1de9a976b78" PartId="98d4238831324d7fad1032fe9b8bf7bf"/>
        <Part Type="punktas" Nr="7.7" Abbr="7.7 p." DocPartId="e59edff6b61f4f4782ff2c11e4ad817b" PartId="09ecbebbd3154614897a0d43b615d605"/>
        <Part Type="punktas" Nr="7.8" Abbr="7.8 p." DocPartId="79ad9d71297549d9ab7cfdc4e3103666" PartId="ecaccf2019ab4c279c220a65d4bc60f7"/>
        <Part Type="punktas" Nr="7.9" Abbr="7.9 p." DocPartId="03a4eb91640447358bd8cfe73fd914dc" PartId="dd4635b6c14245fcaa6f61c903dca9b4"/>
        <Part Type="punktas" Nr="7.10" Abbr="7.10 p." DocPartId="cbff7ca9e86c439d958b18ea4c7219ee" PartId="e5872203cf4d412db4d0574b4ec95cad"/>
        <Part Type="punktas" Nr="7.11" Abbr="7.11 p." DocPartId="6c45f62cb2f44d3bb70925493179f118" PartId="4d6a204d49bf4184a98956ab5417c559"/>
        <Part Type="punktas" Nr="7.12" Abbr="7.12 p." DocPartId="ab299ccbe74a4145b0f5c782a9007e59" PartId="36d0f3ff7afe40479b107212a5148975"/>
      </Part>
    </Part>
    <Part Type="skyrius" Nr="3" Title="METODINIŲ CENTRŲ ATRANKA" DocPartId="db5bacc9ac4242d097c1a58692deae5e" PartId="0f3e1a8928b94fd2912165f483f6168c">
      <Part Type="punktas" Nr="8" Abbr="8 p." DocPartId="2d3bb3acb3bc422b8efb0a5248eab2a1" PartId="a34077b989964bd9b961c81fb9d7b701">
        <Part Type="punktas" Nr="8.1" Abbr="8.1 p." DocPartId="d3aca8d1e9764dde8393f6d0211b84e6" PartId="ee722ca639944147813612f8ee593bb5"/>
        <Part Type="punktas" Nr="8.2" Abbr="8.2 p." DocPartId="f93bd79b8c8c469292191aed6eb2223e" PartId="1fe702ebf7e1480197f6a8dbfcb9c52d"/>
        <Part Type="punktas" Nr="8.3" Abbr="8.3 p." DocPartId="e81e60cef5ea47479b5d439b2fe8eb51" PartId="17ed0f2e80bc44fc931694446f694abc"/>
        <Part Type="punktas" Nr="8.4" Abbr="8.4 p." DocPartId="710d1e8a1c1b43f7a46bd88b0a70e9dc" PartId="e913a94e9bc547d4a51901b7bef38d30"/>
        <Part Type="punktas" Nr="8.5" Abbr="8.5 p." DocPartId="1c7612f1e14b494b90151260769ab2e8" PartId="af8c7ed6f1fd4176bb37512a43ac1fdc"/>
        <Part Type="punktas" Nr="8.6" Abbr="8.6 p." DocPartId="a714b17ef6cc4ae1998e07cb165f4fbc" PartId="ff3637e220be4fb0af101c08bc57b374"/>
      </Part>
      <Part Type="punktas" Nr="9" Abbr="9 p." DocPartId="3a3edaa1924648e3800bc968daf52111" PartId="9c244b2f106d4e09ba1965bbb970218c"/>
      <Part Type="punktas" Nr="10" Abbr="10 p." DocPartId="98d3539ed2994072b896d37c2de2cd28" PartId="74bed0cad761418a8b983f532e5635d9"/>
      <Part Type="punktas" Nr="11" Abbr="11 p." DocPartId="f1802a51a5a24a6f86f5c950cd985ed0" PartId="922a5d0de01f42db9cdac1e3dc41dc11"/>
      <Part Type="punktas" Nr="12" Abbr="12 p." DocPartId="b7e0f1ec60d741df99dc946c808c4fc8" PartId="05a4265d085340e88794f1bbad43dd20"/>
      <Part Type="punktas" Nr="13" Abbr="13 p." DocPartId="2839f695ce344ba5a708f4d8bc7d0a60" PartId="f6d7900de05e4a72b3d0f6620406e462">
        <Part Type="punktas" Nr="13.1" Abbr="13.1 p." DocPartId="8bc6a93e4a6c4bcbad825e465aa6ecab" PartId="3a525aa9d69e47cabb1a8a22bc5aa1ca">
          <Part Type="punktas" Nr="13.1.1" Abbr="13.1.1 p." DocPartId="49c87fa25160430e9a48e5f6c9565a80" PartId="aa50e86a4aed4f65b98b27013c001643"/>
          <Part Type="punktas" Nr="13.1.2" Abbr="13.1.2 p." DocPartId="60bd31fc495e4d03927ee5aebd8456a2" PartId="bd37eca7171b423f94dddea9c8e99911"/>
        </Part>
        <Part Type="punktas" Nr="13.2" Abbr="13.2 p." DocPartId="21ebc611a6254ba397ca0ff2d2a30ebb" PartId="a7b8508c01344a56a6d3ac4889d898d0">
          <Part Type="punktas" Nr="13.2.1" Abbr="13.2.1 p." DocPartId="753469703bba463792f00c458e2ebb71" PartId="d4ebb925595942d98eade09c30b65cc3"/>
          <Part Type="punktas" Nr="13.2.2" Abbr="13.2.2 p." DocPartId="548f17cb7e6946ce90d4274c8a790802" PartId="8cc9ae447d96417a8a6ffdfc546af50b"/>
        </Part>
        <Part Type="punktas" Nr="13.3" Abbr="13.3 p." DocPartId="5f513391fcc1448c9f5d45121e87aa61" PartId="0face329ad4b4268b2a12894bba77af9">
          <Part Type="punktas" Nr="13.3.1" Abbr="13.3.1 p." DocPartId="d8c4b32f3b5c4c24ace634a9aa98857f" PartId="ff8299007ee64816924489480b06c589"/>
          <Part Type="punktas" Nr="13.3.2" Abbr="13.3.2 p." DocPartId="65c8d5cb0b9b45bdbe5ccfc23c88d5c0" PartId="d6546c02e36845eaabfdb63e5e3075cc"/>
        </Part>
        <Part Type="punktas" Nr="13.4" Abbr="13.4 p." DocPartId="bf12fba6abd64951b103cd8f30ad760a" PartId="86ffc7b2fc574ae7980bce764ca3487e">
          <Part Type="punktas" Nr="13.4.1" Abbr="13.4.1 p." DocPartId="c741741fff4e4d359361d7de6e01cfef" PartId="d3e591619fa84ceda672fef2fc5e34ac"/>
          <Part Type="punktas" Nr="13.4.2" Abbr="13.4.2 p." DocPartId="903c8f8ad57e4671bc7a21624e41145b" PartId="ea0e4d393191458c916416d5a6271e93"/>
        </Part>
        <Part Type="punktas" Nr="13.5" Abbr="13.5 p." DocPartId="3e80f1f53f57402b9b471cef32f3cfd4" PartId="499eaa7dbfe34d64901ec9ad0dfc9463"/>
        <Part Type="punktas" Nr="13.6" Abbr="13.6 p." DocPartId="20c2d5d2f7e74430be6b3b3da201d18e" PartId="29d9b6e594d3424e923d2cdccfe3b53a"/>
        <Part Type="punktas" Nr="13.7" Abbr="13.7 p." DocPartId="50d9126b5b1e498c92902caa029b39f3" PartId="a820953048434f08a445499d6b287422"/>
        <Part Type="punktas" Nr="13.8" Abbr="13.8 p." DocPartId="9c7a7c79b4644fbfbbf7ba769a1b90ab" PartId="ea2848f54ec942279b748c4ff433be40"/>
        <Part Type="punktas" Nr="13.9" Abbr="13.9 p." DocPartId="f82d7bcdb01345dfa5b5a878b41950ee" PartId="f0119f95f9124a158dae99ef58cf8064"/>
        <Part Type="punktas" Nr="13.10" Abbr="13.10 p." DocPartId="9615bf3744d94ff39a1569b5a0cd284c" PartId="84352830ceb54f409d5e785dd5561db2"/>
        <Part Type="punktas" Nr="13.11" Abbr="13.11 p." DocPartId="9cba1d761e67491e8f8c13b4eb54cca7" PartId="c1ba0d77439d454e9098ed2c97e72383"/>
        <Part Type="punktas" Nr="13.12" Abbr="13.12 p." DocPartId="0e7af565eb8344d9be7fbb59d0d906d8" PartId="f0bca6da664b41bf985c959c06bea364"/>
        <Part Type="punktas" Nr="13.13" Abbr="13.13 p." DocPartId="a96e3fd7715d4769a63f97daf0afaa8b" PartId="97cc4882054e4915b894ec9d7d8940f4"/>
        <Part Type="punktas" Nr="13.14" Abbr="13.14 p." DocPartId="21bb09b21c3e4e76a33817de5765474d" PartId="22bd00cf5a984a1fbb07a368d21a55dc"/>
      </Part>
      <Part Type="punktas" Nr="14" Abbr="14 p." DocPartId="b86daa7e194f4959b6b994f68a7f50bb" PartId="cbdf7912d6ee4d55911e7c341bb0b51b"/>
      <Part Type="punktas" Nr="15" Abbr="15 p." DocPartId="a5de9b2b0d4543269156c4a47e0f03f2" PartId="5017943d408d41949a20c9ff5a165c45"/>
      <Part Type="punktas" Nr="16" Abbr="16 p." DocPartId="2d6c6a9b7ec2419d8d1a107b3c880dd6" PartId="111d154e83644ad38822de2d59ffcd76"/>
      <Part Type="punktas" Nr="17" Abbr="17 p." DocPartId="aa541878df12442f81a5cd8be88eb46c" PartId="8fa2465604be4082a8a6552e9063bb05"/>
      <Part Type="punktas" Nr="18" Abbr="18 p." DocPartId="2656fff084974b038c71ea4d9e5f2c3f" PartId="61dd23f200d54c5db3addf7866b86acb"/>
      <Part Type="punktas" Nr="19" Abbr="19 p." DocPartId="9ca5554f3c8e4b88946a71fc22c13cd0" PartId="1d4cb0064af148309f34a4988edb04dc"/>
      <Part Type="punktas" Nr="20" Abbr="20 p." DocPartId="ff87a21cc75449669130f2559d5b5217" PartId="6bfb3e41ce9c43d19003e9e4a3a07d3f"/>
    </Part>
    <Part Type="skyrius" Nr="4" Title="METODINIŲ CENTRŲ VEIKLOS PROJEKTŲ FINANSAVIMAS" DocPartId="6141fcc263a143178157c083070cc4ef" PartId="d75675167e5d425caccbdd7cb985eb6b">
      <Part Type="punktas" Nr="21" Abbr="21 p." DocPartId="1e750890559d42cda0df4c96e7b9528f" PartId="6e53381b75964bd2baaf3c4a82750ee1"/>
      <Part Type="punktas" Nr="22" Abbr="22 p." DocPartId="bad3192486e4477a825a151579fd7f99" PartId="1cefcf0e29794edf9d43926fbaeaa788"/>
    </Part>
    <Part Type="skyrius" Nr="5" Title="BAIGIAMOSIOS NUOSTATOS" DocPartId="720e493c50bd46d5bf494bbf79c52662" PartId="04277f7249c746309bb8ccfa4f9c065c">
      <Part Type="punktas" Nr="23" Abbr="23 p." DocPartId="d43ecf62f2bc41d39456398c88516762" PartId="7072cccfa96149bca2127120199b662a"/>
    </Part>
    <Part Type="pabaiga" DocPartId="a5c8097db5f74b7b98dc99130a5e6556" PartId="a51fa147838e47c1b1b424385e4a4d32"/>
  </Part>
  <Part Type="priedas" Nr="1" Abbr="1 pr." Title="(Paraiškos dalyvauti profesinės reabilitacijos metodinių centrų atrankos konkurse forma)" DocPartId="efd83b1e52ea446792c24de53530e1ac" PartId="b51059169f384f5f84a88d2e1131724c">
    <Part Type="skirsnis" Title="PARAIŠKA DALYVAUTI PROFESINĖS REABILITACIJOS METODINIŲ CENTRŲ ATRANKOS KONKURSE" DocPartId="b86fbe868f6e45688491acec8ac29b22" PartId="e5ef1de084f84e0d8f59e1bf6e51d5d5">
      <Part Type="punktas" Nr="1" Abbr="1 pr. 1 p." DocPartId="488ccaf033d04e89b83b7a405b41ef7a" PartId="497be02b9217477fa03bbeabf0973375"/>
      <Part Type="punktas" Nr="2" Abbr="1 pr. 2 p." DocPartId="5e4d9b6a4d8b4acb9d12950426c7f113" PartId="87d142becc1740468c7d94e900bbf59b">
        <Part Type="punktas" Nr="2.1" Abbr="1 pr. 2.1 p." DocPartId="13745810642f4d8ba9b202031fefca6d" PartId="fa5dc78c7cc54848bf1e913c2512836e"/>
        <Part Type="punktas" Nr="2.2" Abbr="1 pr. 2.2 p." DocPartId="051f0e40966e43e19a0a4ea49bcbabff" PartId="2c4a5a2f5874471f97532e28b64bbcdf"/>
        <Part Type="punktas" Nr="2.3" Abbr="1 pr. 2.3 p." DocPartId="29cf495b73d944efbcfe1587c9668492" PartId="d0379e307dfc4a44a035b6e936270f16"/>
        <Part Type="punktas" Nr="2.4" Abbr="1 pr. 2.4 p." DocPartId="5a7531f52da444088133127072978b60" PartId="c8e11c96055f4e9db53e8618547b8f26"/>
        <Part Type="punktas" Nr="2.5" Abbr="1 pr. 2.5 p." DocPartId="e647b20060e2494a952c7b9635a64aa4" PartId="a02bb691ec08412ca3c8234455008d2e"/>
        <Part Type="punktas" Nr="2.6" Abbr="1 pr. 2.6 p." DocPartId="39e487dfc2264a608fc5bb31f12b83f0" PartId="c1513e4992f648d1aec71a93b25e50a4"/>
        <Part Type="punktas" Nr="2.7" Abbr="1 pr. 2.7 p." DocPartId="f5664e7165c14548bacf3030b5116a8e" PartId="890dc76b703a417da3a5bd06b4c8fdc9"/>
        <Part Type="punktas" Nr="2.8" Abbr="1 pr. 2.8 p." DocPartId="a9c181f47a5b4b6f8a16bf4bd17f1911" PartId="d6f27a284f1e457aada3253f8316c3db"/>
        <Part Type="punktas" Nr="2.9" Abbr="1 pr. 2.9 p." DocPartId="5f3b9f598f5c4cd7be8f38490d468b52" PartId="be9a54b98c4843dd926fd29cf05c882b"/>
        <Part Type="punktas" Nr="2.10" Abbr="1 pr. 2.10 p." DocPartId="8a1dda1a8695491ba36a947e24950e9b" PartId="6258058c6d23456f93336bd18be16197"/>
        <Part Type="punktas" Nr="2.11" Abbr="1 pr. 2.11 p." DocPartId="b86baae19a5e4c25bb2220b9594ac741" PartId="a4d39180eb5040f7a29fa06dd08d8a8f"/>
        <Part Type="punktas" Nr="2.12" Abbr="1 pr. 2.12 p." DocPartId="08bb288699054060ac141c6501f57308" PartId="43775417eba045f8bf5342591c63f38c"/>
        <Part Type="punktas" Nr="2.13" Abbr="1 pr. 2.13 p." DocPartId="6181856536284a99bae2244ae0a1e661" PartId="8885449db1154848b6d77bb5e0d318c8"/>
        <Part Type="punktas" Nr="2.14" Abbr="1 pr. 2.14 p." DocPartId="1c84fd07e7fd4fcd9c9f2378e8647e2a" PartId="576241ab5ead4611ae8f0b678293f924"/>
      </Part>
      <Part Type="punktas" Nr="3" Abbr="1 pr. 3 p." DocPartId="337a1e6b4510420f9258da84470aeed8" PartId="04792788fc254c968d88a30b3a722b35">
        <Part Type="punktas" Nr="3.1" Abbr="1 pr. 3.1 p." DocPartId="b572156b4d2647cd96599479fcf8d97f" PartId="bdb1defdaa6d43bc9956c4abaf2ab310"/>
        <Part Type="punktas" Nr="3.2" Abbr="1 pr. 3.2 p." DocPartId="057d2b5e42644259a6cbe91bc6a50d78" PartId="77b06b66a0334650b7b36a883440f768"/>
      </Part>
    </Part>
    <Part Type="skirsnis" Title="A. V." DocPartId="e72171f85fd44e588671b760e52d3cfd" PartId="049ee45b1f59408d8d75e62789e9c659"/>
    <Part Type="pabaiga" DocPartId="4b538a6f47014cbe80513ce8ebbad779" PartId="4fa2b9e44d324c9e8cd0ee7a82712df0"/>
  </Part>
  <Part Type="priedas" Nr="2" Abbr="2 pr." Title="PROFESINĖS REABILITACIJOS METODINIŲ CENTRŲ PARAIŠKŲ VERTINIMO ANKETA" DocPartId="93ecc9449f964dbf80b8a37f45242621" PartId="1822c828a7394fe4a11fef2d818f450e">
    <Part Type="pabaiga" DocPartId="08dfbe74a2764878acbca4b99fc3ec21" PartId="e1a91d7cbe4044a88a4149c72176ba9e"/>
  </Part>
</Parts>
</file>

<file path=customXml/itemProps1.xml><?xml version="1.0" encoding="utf-8"?>
<ds:datastoreItem xmlns:ds="http://schemas.openxmlformats.org/officeDocument/2006/customXml" ds:itemID="{3C5ED8E8-F1F3-4A67-B156-CA7AEAAB9FAC}">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3085</Words>
  <Characters>23542</Characters>
  <Application>Microsoft Office Word</Application>
  <DocSecurity>4</DocSecurity>
  <Lines>980</Lines>
  <Paragraphs>380</Paragraphs>
  <ScaleCrop>false</ScaleCrop>
  <Company/>
  <LinksUpToDate>false</LinksUpToDate>
  <CharactersWithSpaces>26247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2015-06-23T14:34:00Z</dcterms:created>
  <dc:creator>Rima</dc:creator>
  <lastModifiedBy>Adlib User</lastModifiedBy>
  <dcterms:modified xsi:type="dcterms:W3CDTF">2015-06-23T14:34:00Z</dcterms:modified>
  <revision>2</revision>
  <dc:title>LIETUVOS RESPUBLIKOS SOCIALINĖS APSAUGOS IR DARBO MINISTRO</dc:title>
</coreProperties>
</file>